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15" w:rsidRPr="00A8487B" w:rsidRDefault="008F6E15" w:rsidP="00503A77">
      <w:pPr>
        <w:pStyle w:val="a3"/>
        <w:shd w:val="clear" w:color="auto" w:fill="FFFFFF"/>
        <w:spacing w:before="0" w:beforeAutospacing="0" w:after="360" w:afterAutospacing="0"/>
        <w:jc w:val="center"/>
        <w:rPr>
          <w:color w:val="000000"/>
        </w:rPr>
      </w:pPr>
      <w:proofErr w:type="gramStart"/>
      <w:r w:rsidRPr="00A8487B">
        <w:rPr>
          <w:b/>
          <w:bCs/>
          <w:color w:val="000000"/>
        </w:rPr>
        <w:t>ШКОЛЬНЫЙ</w:t>
      </w:r>
      <w:proofErr w:type="gramEnd"/>
      <w:r w:rsidRPr="00A8487B">
        <w:rPr>
          <w:b/>
          <w:bCs/>
          <w:color w:val="000000"/>
        </w:rPr>
        <w:t xml:space="preserve"> БУЛЛИНГ КАК СОЦИАЛЬНО-ПЕДАГОГИЧЕСКАЯ ПРОБЛЕМА</w:t>
      </w:r>
    </w:p>
    <w:p w:rsidR="008F6E15" w:rsidRPr="00503A77" w:rsidRDefault="00503A77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F6E15" w:rsidRPr="00503A77">
        <w:rPr>
          <w:rFonts w:ascii="Times New Roman" w:hAnsi="Times New Roman" w:cs="Times New Roman"/>
          <w:sz w:val="24"/>
          <w:szCs w:val="24"/>
        </w:rPr>
        <w:t xml:space="preserve">Буллинг (от английского </w:t>
      </w:r>
      <w:proofErr w:type="spellStart"/>
      <w:r w:rsidR="008F6E15" w:rsidRPr="00503A77">
        <w:rPr>
          <w:rFonts w:ascii="Times New Roman" w:hAnsi="Times New Roman" w:cs="Times New Roman"/>
          <w:sz w:val="24"/>
          <w:szCs w:val="24"/>
        </w:rPr>
        <w:t>bullying</w:t>
      </w:r>
      <w:proofErr w:type="spellEnd"/>
      <w:r w:rsidR="008F6E15" w:rsidRPr="00503A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6E15" w:rsidRPr="00503A77">
        <w:rPr>
          <w:rFonts w:ascii="Times New Roman" w:hAnsi="Times New Roman" w:cs="Times New Roman"/>
          <w:sz w:val="24"/>
          <w:szCs w:val="24"/>
        </w:rPr>
        <w:t>bully</w:t>
      </w:r>
      <w:proofErr w:type="spellEnd"/>
      <w:r w:rsidR="008F6E15" w:rsidRPr="00503A77">
        <w:rPr>
          <w:rFonts w:ascii="Times New Roman" w:hAnsi="Times New Roman" w:cs="Times New Roman"/>
          <w:sz w:val="24"/>
          <w:szCs w:val="24"/>
        </w:rPr>
        <w:t xml:space="preserve"> - хулиган, задира, </w:t>
      </w:r>
      <w:proofErr w:type="gramStart"/>
      <w:r w:rsidR="008F6E15" w:rsidRPr="00503A77">
        <w:rPr>
          <w:rFonts w:ascii="Times New Roman" w:hAnsi="Times New Roman" w:cs="Times New Roman"/>
          <w:sz w:val="24"/>
          <w:szCs w:val="24"/>
        </w:rPr>
        <w:t>грубиян</w:t>
      </w:r>
      <w:proofErr w:type="gramEnd"/>
      <w:r w:rsidR="008F6E15" w:rsidRPr="00503A77">
        <w:rPr>
          <w:rFonts w:ascii="Times New Roman" w:hAnsi="Times New Roman" w:cs="Times New Roman"/>
          <w:sz w:val="24"/>
          <w:szCs w:val="24"/>
        </w:rPr>
        <w:t>) - это запугивание,</w:t>
      </w:r>
      <w:r w:rsidRPr="00503A7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ooltip="Психология" w:history="1">
        <w:r w:rsidR="008F6E15" w:rsidRPr="00503A77">
          <w:rPr>
            <w:rStyle w:val="a4"/>
            <w:rFonts w:ascii="Times New Roman" w:hAnsi="Times New Roman" w:cs="Times New Roman"/>
            <w:sz w:val="24"/>
            <w:szCs w:val="24"/>
          </w:rPr>
          <w:t>психологический</w:t>
        </w:r>
      </w:hyperlink>
      <w:r w:rsidRPr="0050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E15" w:rsidRPr="00503A77">
        <w:rPr>
          <w:rFonts w:ascii="Times New Roman" w:hAnsi="Times New Roman" w:cs="Times New Roman"/>
          <w:sz w:val="24"/>
          <w:szCs w:val="24"/>
        </w:rPr>
        <w:t>или</w:t>
      </w:r>
      <w:hyperlink r:id="rId6" w:tooltip="Физиология" w:history="1">
        <w:r w:rsidR="008F6E15" w:rsidRPr="00503A77">
          <w:rPr>
            <w:rStyle w:val="a4"/>
            <w:rFonts w:ascii="Times New Roman" w:hAnsi="Times New Roman" w:cs="Times New Roman"/>
            <w:sz w:val="24"/>
            <w:szCs w:val="24"/>
          </w:rPr>
          <w:t>физиологический</w:t>
        </w:r>
        <w:proofErr w:type="spellEnd"/>
      </w:hyperlink>
      <w:r w:rsidRPr="00503A77">
        <w:rPr>
          <w:rFonts w:ascii="Times New Roman" w:hAnsi="Times New Roman" w:cs="Times New Roman"/>
          <w:sz w:val="24"/>
          <w:szCs w:val="24"/>
        </w:rPr>
        <w:t xml:space="preserve"> </w:t>
      </w:r>
      <w:r w:rsidR="008F6E15" w:rsidRPr="00503A77">
        <w:rPr>
          <w:rFonts w:ascii="Times New Roman" w:hAnsi="Times New Roman" w:cs="Times New Roman"/>
          <w:sz w:val="24"/>
          <w:szCs w:val="24"/>
        </w:rPr>
        <w:t xml:space="preserve">террор, направленный на подчинение себе другого человека или вызывание у него чувства страха. Раньше проблема </w:t>
      </w:r>
      <w:proofErr w:type="spellStart"/>
      <w:r w:rsidR="008F6E15" w:rsidRPr="00503A7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="008F6E15" w:rsidRPr="00503A77">
        <w:rPr>
          <w:rFonts w:ascii="Times New Roman" w:hAnsi="Times New Roman" w:cs="Times New Roman"/>
          <w:sz w:val="24"/>
          <w:szCs w:val="24"/>
        </w:rPr>
        <w:t xml:space="preserve"> не была так распространена, но в последние 20-25 лет она захватила многие страны. В последнее время проблема </w:t>
      </w:r>
      <w:proofErr w:type="spellStart"/>
      <w:r w:rsidR="008F6E15" w:rsidRPr="00503A7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="008F6E15" w:rsidRPr="00503A77">
        <w:rPr>
          <w:rFonts w:ascii="Times New Roman" w:hAnsi="Times New Roman" w:cs="Times New Roman"/>
          <w:sz w:val="24"/>
          <w:szCs w:val="24"/>
        </w:rPr>
        <w:t xml:space="preserve"> становится все более актуальной. Также существуют национальные организации, которые занимаются борьбой с буллингом, сотрудничающие с детьми, родителями и учителями.</w:t>
      </w:r>
    </w:p>
    <w:p w:rsidR="008F6E15" w:rsidRPr="00503A77" w:rsidRDefault="00503A77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F6E15" w:rsidRPr="00503A77">
        <w:rPr>
          <w:rFonts w:ascii="Times New Roman" w:hAnsi="Times New Roman" w:cs="Times New Roman"/>
          <w:sz w:val="24"/>
          <w:szCs w:val="24"/>
        </w:rPr>
        <w:t xml:space="preserve">Буллинг характеризуется несколькими особенностями: агрессивное, негативное поведение, отличающееся регулярностью, происходящее в отношениях между людьми, обладающими неодинаковым уровнем власти; такое поведение является умышленным. Оно также имеет свои возрастные, </w:t>
      </w:r>
      <w:proofErr w:type="spellStart"/>
      <w:r w:rsidR="008F6E15" w:rsidRPr="00503A77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="008F6E15" w:rsidRPr="00503A77">
        <w:rPr>
          <w:rFonts w:ascii="Times New Roman" w:hAnsi="Times New Roman" w:cs="Times New Roman"/>
          <w:sz w:val="24"/>
          <w:szCs w:val="24"/>
        </w:rPr>
        <w:t xml:space="preserve"> и некоторые другие особенности.</w:t>
      </w:r>
    </w:p>
    <w:p w:rsidR="008F6E15" w:rsidRPr="00503A77" w:rsidRDefault="008F6E15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A77">
        <w:rPr>
          <w:rFonts w:ascii="Times New Roman" w:hAnsi="Times New Roman" w:cs="Times New Roman"/>
          <w:sz w:val="24"/>
          <w:szCs w:val="24"/>
        </w:rPr>
        <w:t xml:space="preserve">Зачастую с проблемой </w:t>
      </w:r>
      <w:proofErr w:type="spellStart"/>
      <w:r w:rsidRPr="00503A7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503A77">
        <w:rPr>
          <w:rFonts w:ascii="Times New Roman" w:hAnsi="Times New Roman" w:cs="Times New Roman"/>
          <w:sz w:val="24"/>
          <w:szCs w:val="24"/>
        </w:rPr>
        <w:t xml:space="preserve"> сталкиваются в</w:t>
      </w:r>
      <w:r w:rsidR="00503A77" w:rsidRPr="00503A7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03A77">
          <w:rPr>
            <w:rStyle w:val="a4"/>
            <w:rFonts w:ascii="Times New Roman" w:hAnsi="Times New Roman" w:cs="Times New Roman"/>
            <w:sz w:val="24"/>
            <w:szCs w:val="24"/>
          </w:rPr>
          <w:t>детском</w:t>
        </w:r>
      </w:hyperlink>
      <w:r w:rsidR="00503A77" w:rsidRPr="00503A77">
        <w:rPr>
          <w:rFonts w:ascii="Times New Roman" w:hAnsi="Times New Roman" w:cs="Times New Roman"/>
          <w:sz w:val="24"/>
          <w:szCs w:val="24"/>
        </w:rPr>
        <w:t xml:space="preserve"> </w:t>
      </w:r>
      <w:r w:rsidRPr="00503A77">
        <w:rPr>
          <w:rFonts w:ascii="Times New Roman" w:hAnsi="Times New Roman" w:cs="Times New Roman"/>
          <w:sz w:val="24"/>
          <w:szCs w:val="24"/>
        </w:rPr>
        <w:t>возрасте, в</w:t>
      </w:r>
      <w:r w:rsidR="00503A77" w:rsidRPr="00503A7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Курсы для школьников" w:history="1">
        <w:r w:rsidRPr="00503A77">
          <w:rPr>
            <w:rStyle w:val="a4"/>
            <w:rFonts w:ascii="Times New Roman" w:hAnsi="Times New Roman" w:cs="Times New Roman"/>
            <w:sz w:val="24"/>
            <w:szCs w:val="24"/>
          </w:rPr>
          <w:t>школе</w:t>
        </w:r>
      </w:hyperlink>
      <w:r w:rsidRPr="00503A77">
        <w:rPr>
          <w:rFonts w:ascii="Times New Roman" w:hAnsi="Times New Roman" w:cs="Times New Roman"/>
          <w:sz w:val="24"/>
          <w:szCs w:val="24"/>
        </w:rPr>
        <w:t xml:space="preserve">. Но нередко с ней сталкиваются и взрослые. Как правило, люди, подвергшиеся притеснением со стороны других людей, неоднократно попадают в аналогичные ситуации. Здесь можно говорить о создании стабильных отношений между жертвой </w:t>
      </w:r>
      <w:proofErr w:type="spellStart"/>
      <w:r w:rsidRPr="00503A7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503A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3A77">
        <w:rPr>
          <w:rFonts w:ascii="Times New Roman" w:hAnsi="Times New Roman" w:cs="Times New Roman"/>
          <w:sz w:val="24"/>
          <w:szCs w:val="24"/>
        </w:rPr>
        <w:t>булли</w:t>
      </w:r>
      <w:proofErr w:type="spellEnd"/>
      <w:r w:rsidRPr="00503A77">
        <w:rPr>
          <w:rFonts w:ascii="Times New Roman" w:hAnsi="Times New Roman" w:cs="Times New Roman"/>
          <w:sz w:val="24"/>
          <w:szCs w:val="24"/>
        </w:rPr>
        <w:t xml:space="preserve"> (тем, кто выражает агрессию), когда такое поведение всегда направлено против одних и тех же людей.</w:t>
      </w:r>
    </w:p>
    <w:p w:rsidR="008F6E15" w:rsidRPr="00503A77" w:rsidRDefault="008F6E15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A77">
        <w:rPr>
          <w:rFonts w:ascii="Times New Roman" w:hAnsi="Times New Roman" w:cs="Times New Roman"/>
          <w:sz w:val="24"/>
          <w:szCs w:val="24"/>
        </w:rPr>
        <w:t>По мнению большинства исследователей, изложенному в народной Интернет энциклопедии «</w:t>
      </w:r>
      <w:proofErr w:type="spellStart"/>
      <w:r w:rsidRPr="00503A77">
        <w:rPr>
          <w:rFonts w:ascii="Times New Roman" w:hAnsi="Times New Roman" w:cs="Times New Roman"/>
          <w:sz w:val="24"/>
          <w:szCs w:val="24"/>
        </w:rPr>
        <w:t>Викпедия</w:t>
      </w:r>
      <w:proofErr w:type="spellEnd"/>
      <w:r w:rsidRPr="00503A77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503A77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503A77">
        <w:rPr>
          <w:rFonts w:ascii="Times New Roman" w:hAnsi="Times New Roman" w:cs="Times New Roman"/>
          <w:sz w:val="24"/>
          <w:szCs w:val="24"/>
        </w:rPr>
        <w:t xml:space="preserve"> включает четыре главных компонента:</w:t>
      </w:r>
    </w:p>
    <w:p w:rsidR="00DD6DE4" w:rsidRPr="00503A77" w:rsidRDefault="00DD6DE4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A77">
        <w:rPr>
          <w:rFonts w:ascii="Times New Roman" w:hAnsi="Times New Roman" w:cs="Times New Roman"/>
          <w:sz w:val="24"/>
          <w:szCs w:val="24"/>
        </w:rPr>
        <w:t>1. Это агрессивное и негативное поведение.</w:t>
      </w:r>
    </w:p>
    <w:p w:rsidR="00DD6DE4" w:rsidRPr="00503A77" w:rsidRDefault="00DD6DE4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A77">
        <w:rPr>
          <w:rFonts w:ascii="Times New Roman" w:hAnsi="Times New Roman" w:cs="Times New Roman"/>
          <w:sz w:val="24"/>
          <w:szCs w:val="24"/>
        </w:rPr>
        <w:t>2. Оно осуществляется регулярно.</w:t>
      </w:r>
    </w:p>
    <w:p w:rsidR="00DD6DE4" w:rsidRPr="00503A77" w:rsidRDefault="00DD6DE4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A77">
        <w:rPr>
          <w:rFonts w:ascii="Times New Roman" w:hAnsi="Times New Roman" w:cs="Times New Roman"/>
          <w:sz w:val="24"/>
          <w:szCs w:val="24"/>
        </w:rPr>
        <w:t>3. Оно происходит в отношениях, участники которых обладают неодинаковой властью.</w:t>
      </w:r>
    </w:p>
    <w:p w:rsidR="00DD6DE4" w:rsidRPr="00503A77" w:rsidRDefault="00DD6DE4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A77">
        <w:rPr>
          <w:rFonts w:ascii="Times New Roman" w:hAnsi="Times New Roman" w:cs="Times New Roman"/>
          <w:sz w:val="24"/>
          <w:szCs w:val="24"/>
        </w:rPr>
        <w:t>4. Это поведение является умышленным.</w:t>
      </w:r>
    </w:p>
    <w:p w:rsidR="00DD6DE4" w:rsidRPr="00503A77" w:rsidRDefault="00DD6DE4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A77">
        <w:rPr>
          <w:rFonts w:ascii="Times New Roman" w:hAnsi="Times New Roman" w:cs="Times New Roman"/>
          <w:sz w:val="24"/>
          <w:szCs w:val="24"/>
        </w:rPr>
        <w:t xml:space="preserve">Различают два типа </w:t>
      </w:r>
      <w:proofErr w:type="spellStart"/>
      <w:r w:rsidRPr="00503A7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503A77">
        <w:rPr>
          <w:rFonts w:ascii="Times New Roman" w:hAnsi="Times New Roman" w:cs="Times New Roman"/>
          <w:sz w:val="24"/>
          <w:szCs w:val="24"/>
        </w:rPr>
        <w:t>: непосредственный, физический, и косвенный, который иначе называют социальной агрессией. Это поведение имеет свои возрастные, половые (</w:t>
      </w:r>
      <w:proofErr w:type="spellStart"/>
      <w:r w:rsidRPr="00503A77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Pr="00503A77">
        <w:rPr>
          <w:rFonts w:ascii="Times New Roman" w:hAnsi="Times New Roman" w:cs="Times New Roman"/>
          <w:sz w:val="24"/>
          <w:szCs w:val="24"/>
        </w:rPr>
        <w:t>) и иные</w:t>
      </w:r>
      <w:r w:rsidR="00503A77" w:rsidRPr="00503A7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03A77">
          <w:rPr>
            <w:rStyle w:val="a4"/>
            <w:rFonts w:ascii="Times New Roman" w:hAnsi="Times New Roman" w:cs="Times New Roman"/>
            <w:sz w:val="24"/>
            <w:szCs w:val="24"/>
          </w:rPr>
          <w:t>психологические</w:t>
        </w:r>
      </w:hyperlink>
      <w:r w:rsidR="00503A77" w:rsidRPr="00503A77">
        <w:rPr>
          <w:rFonts w:ascii="Times New Roman" w:hAnsi="Times New Roman" w:cs="Times New Roman"/>
          <w:sz w:val="24"/>
          <w:szCs w:val="24"/>
        </w:rPr>
        <w:t xml:space="preserve"> </w:t>
      </w:r>
      <w:r w:rsidRPr="00503A77">
        <w:rPr>
          <w:rFonts w:ascii="Times New Roman" w:hAnsi="Times New Roman" w:cs="Times New Roman"/>
          <w:sz w:val="24"/>
          <w:szCs w:val="24"/>
        </w:rPr>
        <w:t>закономерности.</w:t>
      </w:r>
    </w:p>
    <w:p w:rsidR="00DD6DE4" w:rsidRPr="00503A77" w:rsidRDefault="00DD6DE4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03A77">
        <w:rPr>
          <w:rFonts w:ascii="Times New Roman" w:hAnsi="Times New Roman" w:cs="Times New Roman"/>
          <w:sz w:val="24"/>
          <w:szCs w:val="24"/>
        </w:rPr>
        <w:t>Школьный</w:t>
      </w:r>
      <w:proofErr w:type="gramEnd"/>
      <w:r w:rsidRPr="0050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77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503A77">
        <w:rPr>
          <w:rFonts w:ascii="Times New Roman" w:hAnsi="Times New Roman" w:cs="Times New Roman"/>
          <w:sz w:val="24"/>
          <w:szCs w:val="24"/>
        </w:rPr>
        <w:t xml:space="preserve"> – социальное явление, широко распространенное сегодня не только в России, но и в США, Канаде, Японии, Индии и практически во всех странах Европы. Дэвид </w:t>
      </w:r>
      <w:proofErr w:type="spellStart"/>
      <w:r w:rsidRPr="00503A77">
        <w:rPr>
          <w:rFonts w:ascii="Times New Roman" w:hAnsi="Times New Roman" w:cs="Times New Roman"/>
          <w:sz w:val="24"/>
          <w:szCs w:val="24"/>
        </w:rPr>
        <w:t>Лейн</w:t>
      </w:r>
      <w:proofErr w:type="spellEnd"/>
      <w:r w:rsidRPr="00503A77">
        <w:rPr>
          <w:rFonts w:ascii="Times New Roman" w:hAnsi="Times New Roman" w:cs="Times New Roman"/>
          <w:sz w:val="24"/>
          <w:szCs w:val="24"/>
        </w:rPr>
        <w:t xml:space="preserve"> и Эндрю Миллер определяют </w:t>
      </w:r>
      <w:proofErr w:type="spellStart"/>
      <w:r w:rsidRPr="00503A77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503A77">
        <w:rPr>
          <w:rFonts w:ascii="Times New Roman" w:hAnsi="Times New Roman" w:cs="Times New Roman"/>
          <w:sz w:val="24"/>
          <w:szCs w:val="24"/>
        </w:rPr>
        <w:t xml:space="preserve"> как длительный процесс сознательного жесткого отношения, физического и (или) психического, со стороны одного или группы детей к другому ребенку (другим детям).</w:t>
      </w:r>
    </w:p>
    <w:p w:rsidR="00DD6DE4" w:rsidRPr="00503A77" w:rsidRDefault="00DD6DE4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A77">
        <w:rPr>
          <w:rFonts w:ascii="Times New Roman" w:hAnsi="Times New Roman" w:cs="Times New Roman"/>
          <w:sz w:val="24"/>
          <w:szCs w:val="24"/>
        </w:rPr>
        <w:t xml:space="preserve">Мотивацией к </w:t>
      </w:r>
      <w:proofErr w:type="spellStart"/>
      <w:r w:rsidRPr="00503A77">
        <w:rPr>
          <w:rFonts w:ascii="Times New Roman" w:hAnsi="Times New Roman" w:cs="Times New Roman"/>
          <w:sz w:val="24"/>
          <w:szCs w:val="24"/>
        </w:rPr>
        <w:t>буллингу</w:t>
      </w:r>
      <w:proofErr w:type="spellEnd"/>
      <w:r w:rsidRPr="00503A77">
        <w:rPr>
          <w:rFonts w:ascii="Times New Roman" w:hAnsi="Times New Roman" w:cs="Times New Roman"/>
          <w:sz w:val="24"/>
          <w:szCs w:val="24"/>
        </w:rPr>
        <w:t xml:space="preserve"> могут выступать зависть, месть, чувство неприязни, восстановление справедливости, борьба за власть, подчинение лидеру, нейтрализация соперника, самоутверждение и др., вплоть до удовлетворения садистических потребностей отдельных личностей.</w:t>
      </w:r>
    </w:p>
    <w:p w:rsidR="00DD6DE4" w:rsidRPr="00503A77" w:rsidRDefault="00DD6DE4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03A77">
        <w:rPr>
          <w:rFonts w:ascii="Times New Roman" w:hAnsi="Times New Roman" w:cs="Times New Roman"/>
          <w:sz w:val="24"/>
          <w:szCs w:val="24"/>
        </w:rPr>
        <w:t xml:space="preserve">Формы школьного </w:t>
      </w:r>
      <w:proofErr w:type="spellStart"/>
      <w:r w:rsidRPr="00503A7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="00503A77" w:rsidRPr="00503A77">
        <w:rPr>
          <w:rFonts w:ascii="Times New Roman" w:hAnsi="Times New Roman" w:cs="Times New Roman"/>
          <w:sz w:val="24"/>
          <w:szCs w:val="24"/>
        </w:rPr>
        <w:t xml:space="preserve"> </w:t>
      </w:r>
      <w:r w:rsidRPr="00503A77">
        <w:rPr>
          <w:rFonts w:ascii="Times New Roman" w:hAnsi="Times New Roman" w:cs="Times New Roman"/>
          <w:sz w:val="24"/>
          <w:szCs w:val="24"/>
        </w:rPr>
        <w:t xml:space="preserve">могут быть различными: систематические насмешки, в основе которых может лежать что угодно – от национальности до внешних данных ребенка, вымогательство, физические и психические унижения, различного вида издевательства, </w:t>
      </w:r>
      <w:proofErr w:type="spellStart"/>
      <w:r w:rsidRPr="00503A77">
        <w:rPr>
          <w:rFonts w:ascii="Times New Roman" w:hAnsi="Times New Roman" w:cs="Times New Roman"/>
          <w:sz w:val="24"/>
          <w:szCs w:val="24"/>
        </w:rPr>
        <w:t>байкот</w:t>
      </w:r>
      <w:proofErr w:type="spellEnd"/>
      <w:r w:rsidRPr="00503A77">
        <w:rPr>
          <w:rFonts w:ascii="Times New Roman" w:hAnsi="Times New Roman" w:cs="Times New Roman"/>
          <w:sz w:val="24"/>
          <w:szCs w:val="24"/>
        </w:rPr>
        <w:t xml:space="preserve"> и игнорирование, порча личных вещей и др. </w:t>
      </w:r>
      <w:proofErr w:type="spellStart"/>
      <w:r w:rsidRPr="00503A77">
        <w:rPr>
          <w:rFonts w:ascii="Times New Roman" w:hAnsi="Times New Roman" w:cs="Times New Roman"/>
          <w:sz w:val="24"/>
          <w:szCs w:val="24"/>
        </w:rPr>
        <w:t>Булли</w:t>
      </w:r>
      <w:proofErr w:type="spellEnd"/>
      <w:r w:rsidRPr="00503A77">
        <w:rPr>
          <w:rFonts w:ascii="Times New Roman" w:hAnsi="Times New Roman" w:cs="Times New Roman"/>
          <w:sz w:val="24"/>
          <w:szCs w:val="24"/>
        </w:rPr>
        <w:t xml:space="preserve"> чрезвычайно изобретательны.</w:t>
      </w:r>
      <w:proofErr w:type="gramEnd"/>
      <w:r w:rsidRPr="00503A77">
        <w:rPr>
          <w:rFonts w:ascii="Times New Roman" w:hAnsi="Times New Roman" w:cs="Times New Roman"/>
          <w:sz w:val="24"/>
          <w:szCs w:val="24"/>
        </w:rPr>
        <w:t xml:space="preserve"> Новейшее их «достижение» - </w:t>
      </w:r>
      <w:proofErr w:type="spellStart"/>
      <w:r w:rsidRPr="00503A77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503A77">
        <w:rPr>
          <w:rFonts w:ascii="Times New Roman" w:hAnsi="Times New Roman" w:cs="Times New Roman"/>
          <w:sz w:val="24"/>
          <w:szCs w:val="24"/>
        </w:rPr>
        <w:t xml:space="preserve">, т. е. </w:t>
      </w:r>
      <w:proofErr w:type="spellStart"/>
      <w:r w:rsidRPr="00503A77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503A77"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  <w:r w:rsidR="00503A77" w:rsidRPr="00503A7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ooltip="Электроника" w:history="1">
        <w:r w:rsidRPr="00503A77">
          <w:rPr>
            <w:rStyle w:val="a4"/>
            <w:rFonts w:ascii="Times New Roman" w:hAnsi="Times New Roman" w:cs="Times New Roman"/>
            <w:sz w:val="24"/>
            <w:szCs w:val="24"/>
          </w:rPr>
          <w:t>электронных</w:t>
        </w:r>
      </w:hyperlink>
      <w:r w:rsidR="00503A77" w:rsidRPr="00503A77">
        <w:rPr>
          <w:rFonts w:ascii="Times New Roman" w:hAnsi="Times New Roman" w:cs="Times New Roman"/>
          <w:sz w:val="24"/>
          <w:szCs w:val="24"/>
        </w:rPr>
        <w:t xml:space="preserve"> </w:t>
      </w:r>
      <w:r w:rsidRPr="00503A77">
        <w:rPr>
          <w:rFonts w:ascii="Times New Roman" w:hAnsi="Times New Roman" w:cs="Times New Roman"/>
          <w:sz w:val="24"/>
          <w:szCs w:val="24"/>
        </w:rPr>
        <w:t>средств коммуникации.</w:t>
      </w:r>
    </w:p>
    <w:p w:rsidR="00DD6DE4" w:rsidRPr="00503A77" w:rsidRDefault="00DD6DE4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A77">
        <w:rPr>
          <w:rFonts w:ascii="Times New Roman" w:hAnsi="Times New Roman" w:cs="Times New Roman"/>
          <w:sz w:val="24"/>
          <w:szCs w:val="24"/>
        </w:rPr>
        <w:t xml:space="preserve">Некоторые исследователи предлагают систематизировать все проявления </w:t>
      </w:r>
      <w:proofErr w:type="spellStart"/>
      <w:r w:rsidRPr="00503A7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503A77">
        <w:rPr>
          <w:rFonts w:ascii="Times New Roman" w:hAnsi="Times New Roman" w:cs="Times New Roman"/>
          <w:sz w:val="24"/>
          <w:szCs w:val="24"/>
        </w:rPr>
        <w:t xml:space="preserve"> в две группы:</w:t>
      </w:r>
    </w:p>
    <w:p w:rsidR="00DD6DE4" w:rsidRPr="00503A77" w:rsidRDefault="00DD6DE4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A77">
        <w:rPr>
          <w:rFonts w:ascii="Times New Roman" w:hAnsi="Times New Roman" w:cs="Times New Roman"/>
          <w:sz w:val="24"/>
          <w:szCs w:val="24"/>
        </w:rPr>
        <w:t>1 группа – проявления, связанные преимущественно с активными формами унижения;</w:t>
      </w:r>
    </w:p>
    <w:p w:rsidR="00DD6DE4" w:rsidRPr="00503A77" w:rsidRDefault="00DD6DE4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A77">
        <w:rPr>
          <w:rFonts w:ascii="Times New Roman" w:hAnsi="Times New Roman" w:cs="Times New Roman"/>
          <w:sz w:val="24"/>
          <w:szCs w:val="24"/>
        </w:rPr>
        <w:t>2 группа – проявления, связанные с сознательной изоляцией, обструкцией пострадавших.</w:t>
      </w:r>
    </w:p>
    <w:p w:rsidR="00DD6DE4" w:rsidRPr="00503A77" w:rsidRDefault="00DD6DE4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A77">
        <w:rPr>
          <w:rFonts w:ascii="Times New Roman" w:hAnsi="Times New Roman" w:cs="Times New Roman"/>
          <w:sz w:val="24"/>
          <w:szCs w:val="24"/>
        </w:rPr>
        <w:t>Буллинг охватывает очень широкую сферу деятельности.</w:t>
      </w:r>
    </w:p>
    <w:p w:rsidR="00A8487B" w:rsidRDefault="00A8487B" w:rsidP="00A848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487B" w:rsidRDefault="00A8487B" w:rsidP="00A848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487B" w:rsidRDefault="00A8487B" w:rsidP="00A848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6DE4" w:rsidRPr="00503A77" w:rsidRDefault="00DD6DE4" w:rsidP="00A84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A77">
        <w:rPr>
          <w:rFonts w:ascii="Times New Roman" w:hAnsi="Times New Roman" w:cs="Times New Roman"/>
          <w:b/>
          <w:sz w:val="24"/>
          <w:szCs w:val="24"/>
        </w:rPr>
        <w:lastRenderedPageBreak/>
        <w:t>Поведение ученика</w:t>
      </w:r>
    </w:p>
    <w:p w:rsidR="00DD6DE4" w:rsidRPr="00503A77" w:rsidRDefault="00503A77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6DE4" w:rsidRPr="00503A77">
        <w:rPr>
          <w:rFonts w:ascii="Times New Roman" w:hAnsi="Times New Roman" w:cs="Times New Roman"/>
          <w:b/>
          <w:sz w:val="24"/>
          <w:szCs w:val="24"/>
        </w:rPr>
        <w:t>Физическая агрессия:</w:t>
      </w:r>
      <w:r w:rsidRPr="00503A77">
        <w:rPr>
          <w:rFonts w:ascii="Times New Roman" w:hAnsi="Times New Roman" w:cs="Times New Roman"/>
          <w:sz w:val="24"/>
          <w:szCs w:val="24"/>
        </w:rPr>
        <w:t xml:space="preserve"> </w:t>
      </w:r>
      <w:r w:rsidR="00DD6DE4" w:rsidRPr="00503A77">
        <w:rPr>
          <w:rFonts w:ascii="Times New Roman" w:hAnsi="Times New Roman" w:cs="Times New Roman"/>
          <w:sz w:val="24"/>
          <w:szCs w:val="24"/>
        </w:rPr>
        <w:t xml:space="preserve">Включает в себя толкание, пихание, </w:t>
      </w:r>
      <w:proofErr w:type="gramStart"/>
      <w:r w:rsidR="00DD6DE4" w:rsidRPr="00503A77">
        <w:rPr>
          <w:rFonts w:ascii="Times New Roman" w:hAnsi="Times New Roman" w:cs="Times New Roman"/>
          <w:sz w:val="24"/>
          <w:szCs w:val="24"/>
        </w:rPr>
        <w:t>пинки</w:t>
      </w:r>
      <w:proofErr w:type="gramEnd"/>
      <w:r w:rsidR="00DD6DE4" w:rsidRPr="00503A77">
        <w:rPr>
          <w:rFonts w:ascii="Times New Roman" w:hAnsi="Times New Roman" w:cs="Times New Roman"/>
          <w:sz w:val="24"/>
          <w:szCs w:val="24"/>
        </w:rPr>
        <w:t xml:space="preserve"> и удары – может также приобретать форму </w:t>
      </w:r>
      <w:r>
        <w:rPr>
          <w:rFonts w:ascii="Times New Roman" w:hAnsi="Times New Roman" w:cs="Times New Roman"/>
          <w:sz w:val="24"/>
          <w:szCs w:val="24"/>
        </w:rPr>
        <w:t>жестокого физического насилия.</w:t>
      </w:r>
      <w:r w:rsidRPr="00503A77">
        <w:rPr>
          <w:rFonts w:ascii="Times New Roman" w:hAnsi="Times New Roman" w:cs="Times New Roman"/>
          <w:sz w:val="24"/>
          <w:szCs w:val="24"/>
        </w:rPr>
        <w:t xml:space="preserve"> </w:t>
      </w:r>
      <w:r w:rsidR="00DD6DE4" w:rsidRPr="00503A77">
        <w:rPr>
          <w:rFonts w:ascii="Times New Roman" w:hAnsi="Times New Roman" w:cs="Times New Roman"/>
          <w:sz w:val="24"/>
          <w:szCs w:val="24"/>
        </w:rPr>
        <w:t>В крайних случаях может прим</w:t>
      </w:r>
      <w:r>
        <w:rPr>
          <w:rFonts w:ascii="Times New Roman" w:hAnsi="Times New Roman" w:cs="Times New Roman"/>
          <w:sz w:val="24"/>
          <w:szCs w:val="24"/>
        </w:rPr>
        <w:t>еняться оружие, например ножи.</w:t>
      </w:r>
      <w:r w:rsidRPr="00503A77">
        <w:rPr>
          <w:rFonts w:ascii="Times New Roman" w:hAnsi="Times New Roman" w:cs="Times New Roman"/>
          <w:sz w:val="24"/>
          <w:szCs w:val="24"/>
        </w:rPr>
        <w:t xml:space="preserve"> </w:t>
      </w:r>
      <w:r w:rsidR="00DD6DE4" w:rsidRPr="00503A77">
        <w:rPr>
          <w:rFonts w:ascii="Times New Roman" w:hAnsi="Times New Roman" w:cs="Times New Roman"/>
          <w:sz w:val="24"/>
          <w:szCs w:val="24"/>
        </w:rPr>
        <w:t>Такое поведение чаще встречается среди</w:t>
      </w:r>
      <w:r w:rsidRPr="00503A7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ooltip="Развивающие игрушки для мальчиков" w:history="1">
        <w:r w:rsidR="00DD6DE4" w:rsidRPr="00503A77">
          <w:rPr>
            <w:rStyle w:val="a4"/>
            <w:rFonts w:ascii="Times New Roman" w:hAnsi="Times New Roman" w:cs="Times New Roman"/>
            <w:sz w:val="24"/>
            <w:szCs w:val="24"/>
          </w:rPr>
          <w:t>мальчиков</w:t>
        </w:r>
      </w:hyperlink>
      <w:r w:rsidR="00DD6DE4" w:rsidRPr="00503A77">
        <w:rPr>
          <w:rFonts w:ascii="Times New Roman" w:hAnsi="Times New Roman" w:cs="Times New Roman"/>
          <w:sz w:val="24"/>
          <w:szCs w:val="24"/>
        </w:rPr>
        <w:t>, чем среди</w:t>
      </w:r>
      <w:r w:rsidRPr="00503A7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ooltip="Игрушки для девочек" w:history="1">
        <w:r w:rsidR="00DD6DE4" w:rsidRPr="00503A77">
          <w:rPr>
            <w:rStyle w:val="a4"/>
            <w:rFonts w:ascii="Times New Roman" w:hAnsi="Times New Roman" w:cs="Times New Roman"/>
            <w:sz w:val="24"/>
            <w:szCs w:val="24"/>
          </w:rPr>
          <w:t>девочек</w:t>
        </w:r>
      </w:hyperlink>
      <w:r w:rsidR="00DD6DE4" w:rsidRPr="00503A77">
        <w:rPr>
          <w:rFonts w:ascii="Times New Roman" w:hAnsi="Times New Roman" w:cs="Times New Roman"/>
          <w:sz w:val="24"/>
          <w:szCs w:val="24"/>
        </w:rPr>
        <w:t>.</w:t>
      </w:r>
    </w:p>
    <w:p w:rsidR="00A8487B" w:rsidRPr="00A8487B" w:rsidRDefault="00DD6DE4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8487B">
        <w:rPr>
          <w:rFonts w:ascii="Times New Roman" w:hAnsi="Times New Roman" w:cs="Times New Roman"/>
          <w:b/>
          <w:sz w:val="24"/>
          <w:szCs w:val="24"/>
        </w:rPr>
        <w:t xml:space="preserve">Словесный </w:t>
      </w:r>
      <w:proofErr w:type="spellStart"/>
      <w:r w:rsidRPr="00A8487B">
        <w:rPr>
          <w:rFonts w:ascii="Times New Roman" w:hAnsi="Times New Roman" w:cs="Times New Roman"/>
          <w:b/>
          <w:sz w:val="24"/>
          <w:szCs w:val="24"/>
        </w:rPr>
        <w:t>буллинг</w:t>
      </w:r>
      <w:proofErr w:type="spellEnd"/>
      <w:r w:rsidRPr="00A8487B">
        <w:rPr>
          <w:rFonts w:ascii="Times New Roman" w:hAnsi="Times New Roman" w:cs="Times New Roman"/>
          <w:sz w:val="24"/>
          <w:szCs w:val="24"/>
        </w:rPr>
        <w:t>:</w:t>
      </w:r>
      <w:r w:rsidR="00503A77" w:rsidRPr="00A8487B">
        <w:rPr>
          <w:rFonts w:ascii="Times New Roman" w:hAnsi="Times New Roman" w:cs="Times New Roman"/>
          <w:sz w:val="24"/>
          <w:szCs w:val="24"/>
        </w:rPr>
        <w:t xml:space="preserve"> </w:t>
      </w:r>
      <w:r w:rsidR="00A8487B" w:rsidRPr="00A8487B">
        <w:rPr>
          <w:rFonts w:ascii="Times New Roman" w:hAnsi="Times New Roman" w:cs="Times New Roman"/>
          <w:sz w:val="24"/>
          <w:szCs w:val="24"/>
        </w:rPr>
        <w:t xml:space="preserve"> вербальная агрессия обидные клички, оскорбления, унижения, насмешки, запугивание, клевета мо гут касаться внешнего вида, физических недостатков, проблем в учёбе («очкарик», «</w:t>
      </w:r>
      <w:proofErr w:type="spellStart"/>
      <w:r w:rsidR="00A8487B" w:rsidRPr="00A8487B">
        <w:rPr>
          <w:rFonts w:ascii="Times New Roman" w:hAnsi="Times New Roman" w:cs="Times New Roman"/>
          <w:sz w:val="24"/>
          <w:szCs w:val="24"/>
        </w:rPr>
        <w:t>жиртрест</w:t>
      </w:r>
      <w:proofErr w:type="spellEnd"/>
      <w:r w:rsidR="00A8487B" w:rsidRPr="00A8487B">
        <w:rPr>
          <w:rFonts w:ascii="Times New Roman" w:hAnsi="Times New Roman" w:cs="Times New Roman"/>
          <w:sz w:val="24"/>
          <w:szCs w:val="24"/>
        </w:rPr>
        <w:t>» самые безобидные);</w:t>
      </w:r>
      <w:proofErr w:type="gramEnd"/>
    </w:p>
    <w:p w:rsidR="00DD6DE4" w:rsidRPr="00A8487B" w:rsidRDefault="00DD6DE4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87B">
        <w:rPr>
          <w:rFonts w:ascii="Times New Roman" w:hAnsi="Times New Roman" w:cs="Times New Roman"/>
          <w:sz w:val="24"/>
          <w:szCs w:val="24"/>
        </w:rPr>
        <w:t>В это</w:t>
      </w:r>
      <w:r w:rsidR="00503A77" w:rsidRPr="00A8487B">
        <w:rPr>
          <w:rFonts w:ascii="Times New Roman" w:hAnsi="Times New Roman" w:cs="Times New Roman"/>
          <w:sz w:val="24"/>
          <w:szCs w:val="24"/>
        </w:rPr>
        <w:t xml:space="preserve">м случае оружием служит голос. </w:t>
      </w:r>
      <w:r w:rsidRPr="00A8487B">
        <w:rPr>
          <w:rFonts w:ascii="Times New Roman" w:hAnsi="Times New Roman" w:cs="Times New Roman"/>
          <w:sz w:val="24"/>
          <w:szCs w:val="24"/>
        </w:rPr>
        <w:t>Может существовать в форме обидного имени, с которым постоянно обращаются к одному человеку, тем самым</w:t>
      </w:r>
      <w:r w:rsidR="00503A77" w:rsidRPr="00A8487B">
        <w:rPr>
          <w:rFonts w:ascii="Times New Roman" w:hAnsi="Times New Roman" w:cs="Times New Roman"/>
          <w:sz w:val="24"/>
          <w:szCs w:val="24"/>
        </w:rPr>
        <w:t xml:space="preserve"> раня, оскорбляя и унижая его. </w:t>
      </w:r>
      <w:r w:rsidRPr="00A8487B">
        <w:rPr>
          <w:rFonts w:ascii="Times New Roman" w:hAnsi="Times New Roman" w:cs="Times New Roman"/>
          <w:sz w:val="24"/>
          <w:szCs w:val="24"/>
        </w:rPr>
        <w:t xml:space="preserve">Этот вид </w:t>
      </w:r>
      <w:proofErr w:type="spellStart"/>
      <w:r w:rsidRPr="00A8487B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A8487B">
        <w:rPr>
          <w:rFonts w:ascii="Times New Roman" w:hAnsi="Times New Roman" w:cs="Times New Roman"/>
          <w:sz w:val="24"/>
          <w:szCs w:val="24"/>
        </w:rPr>
        <w:t xml:space="preserve"> зачастую направлен </w:t>
      </w:r>
      <w:proofErr w:type="gramStart"/>
      <w:r w:rsidRPr="00A8487B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A8487B">
        <w:rPr>
          <w:rFonts w:ascii="Times New Roman" w:hAnsi="Times New Roman" w:cs="Times New Roman"/>
          <w:sz w:val="24"/>
          <w:szCs w:val="24"/>
        </w:rPr>
        <w:t xml:space="preserve"> жертвы, которые имеют заметные отличия в физической внешности, акценте или особенностях голоса и высокую или низк</w:t>
      </w:r>
      <w:r w:rsidR="00503A77" w:rsidRPr="00A8487B">
        <w:rPr>
          <w:rFonts w:ascii="Times New Roman" w:hAnsi="Times New Roman" w:cs="Times New Roman"/>
          <w:sz w:val="24"/>
          <w:szCs w:val="24"/>
        </w:rPr>
        <w:t xml:space="preserve">ую академическую успеваемость. </w:t>
      </w:r>
      <w:r w:rsidRPr="00A8487B">
        <w:rPr>
          <w:rFonts w:ascii="Times New Roman" w:hAnsi="Times New Roman" w:cs="Times New Roman"/>
          <w:sz w:val="24"/>
          <w:szCs w:val="24"/>
        </w:rPr>
        <w:t>Обзывания могут также принимать форму намеков по поводу предполагаем</w:t>
      </w:r>
      <w:r w:rsidR="00503A77" w:rsidRPr="00A8487B">
        <w:rPr>
          <w:rFonts w:ascii="Times New Roman" w:hAnsi="Times New Roman" w:cs="Times New Roman"/>
          <w:sz w:val="24"/>
          <w:szCs w:val="24"/>
        </w:rPr>
        <w:t xml:space="preserve">ой половой ориентации ученика. </w:t>
      </w:r>
      <w:r w:rsidRPr="00A8487B">
        <w:rPr>
          <w:rFonts w:ascii="Times New Roman" w:hAnsi="Times New Roman" w:cs="Times New Roman"/>
          <w:sz w:val="24"/>
          <w:szCs w:val="24"/>
        </w:rPr>
        <w:t>(Использование анонимных</w:t>
      </w:r>
      <w:r w:rsidR="00503A77" w:rsidRPr="00A8487B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A8487B">
          <w:rPr>
            <w:rStyle w:val="a4"/>
            <w:rFonts w:ascii="Times New Roman" w:hAnsi="Times New Roman" w:cs="Times New Roman"/>
            <w:sz w:val="24"/>
            <w:szCs w:val="24"/>
          </w:rPr>
          <w:t>телефонных</w:t>
        </w:r>
      </w:hyperlink>
      <w:r w:rsidR="00503A77" w:rsidRPr="00A8487B">
        <w:rPr>
          <w:rFonts w:ascii="Times New Roman" w:hAnsi="Times New Roman" w:cs="Times New Roman"/>
          <w:sz w:val="24"/>
          <w:szCs w:val="24"/>
        </w:rPr>
        <w:t xml:space="preserve"> </w:t>
      </w:r>
      <w:r w:rsidRPr="00A8487B">
        <w:rPr>
          <w:rFonts w:ascii="Times New Roman" w:hAnsi="Times New Roman" w:cs="Times New Roman"/>
          <w:sz w:val="24"/>
          <w:szCs w:val="24"/>
        </w:rPr>
        <w:t xml:space="preserve">звонков – очень распространённая форма словесного </w:t>
      </w:r>
      <w:proofErr w:type="spellStart"/>
      <w:r w:rsidRPr="00A8487B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A8487B">
        <w:rPr>
          <w:rFonts w:ascii="Times New Roman" w:hAnsi="Times New Roman" w:cs="Times New Roman"/>
          <w:sz w:val="24"/>
          <w:szCs w:val="24"/>
        </w:rPr>
        <w:t>, при котором жертвами могут стать не только ученики, но даже учителя).</w:t>
      </w:r>
    </w:p>
    <w:p w:rsidR="00DD6DE4" w:rsidRPr="00503A77" w:rsidRDefault="00DD6DE4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A77">
        <w:rPr>
          <w:rFonts w:ascii="Times New Roman" w:hAnsi="Times New Roman" w:cs="Times New Roman"/>
          <w:b/>
          <w:sz w:val="24"/>
          <w:szCs w:val="24"/>
        </w:rPr>
        <w:t>Запугивание:</w:t>
      </w:r>
      <w:r w:rsidR="00503A77" w:rsidRPr="00503A77">
        <w:rPr>
          <w:rFonts w:ascii="Times New Roman" w:hAnsi="Times New Roman" w:cs="Times New Roman"/>
          <w:sz w:val="24"/>
          <w:szCs w:val="24"/>
        </w:rPr>
        <w:t xml:space="preserve"> </w:t>
      </w:r>
      <w:r w:rsidRPr="00503A77">
        <w:rPr>
          <w:rFonts w:ascii="Times New Roman" w:hAnsi="Times New Roman" w:cs="Times New Roman"/>
          <w:sz w:val="24"/>
          <w:szCs w:val="24"/>
        </w:rPr>
        <w:t>Основывается на использовании очень агрессивного языка тела и интонации голоса, чтобы заставить жертву делать то</w:t>
      </w:r>
      <w:r w:rsidR="00503A77">
        <w:rPr>
          <w:rFonts w:ascii="Times New Roman" w:hAnsi="Times New Roman" w:cs="Times New Roman"/>
          <w:sz w:val="24"/>
          <w:szCs w:val="24"/>
        </w:rPr>
        <w:t>, что он/она не желает делать.</w:t>
      </w:r>
      <w:r w:rsidR="00503A77" w:rsidRPr="00503A77">
        <w:rPr>
          <w:rFonts w:ascii="Times New Roman" w:hAnsi="Times New Roman" w:cs="Times New Roman"/>
          <w:sz w:val="24"/>
          <w:szCs w:val="24"/>
        </w:rPr>
        <w:t xml:space="preserve"> </w:t>
      </w:r>
      <w:r w:rsidRPr="00503A77">
        <w:rPr>
          <w:rFonts w:ascii="Times New Roman" w:hAnsi="Times New Roman" w:cs="Times New Roman"/>
          <w:sz w:val="24"/>
          <w:szCs w:val="24"/>
        </w:rPr>
        <w:t>Мимика или «взгляд» хулигана может выражать агрессию и/или неприя</w:t>
      </w:r>
      <w:r w:rsidR="00503A77">
        <w:rPr>
          <w:rFonts w:ascii="Times New Roman" w:hAnsi="Times New Roman" w:cs="Times New Roman"/>
          <w:sz w:val="24"/>
          <w:szCs w:val="24"/>
        </w:rPr>
        <w:t>знь.</w:t>
      </w:r>
      <w:r w:rsidR="00503A77" w:rsidRPr="00503A77">
        <w:rPr>
          <w:rFonts w:ascii="Times New Roman" w:hAnsi="Times New Roman" w:cs="Times New Roman"/>
          <w:sz w:val="24"/>
          <w:szCs w:val="24"/>
        </w:rPr>
        <w:t xml:space="preserve"> </w:t>
      </w:r>
      <w:r w:rsidRPr="00503A77">
        <w:rPr>
          <w:rFonts w:ascii="Times New Roman" w:hAnsi="Times New Roman" w:cs="Times New Roman"/>
          <w:sz w:val="24"/>
          <w:szCs w:val="24"/>
        </w:rPr>
        <w:t>Угрозы также используются для того, чтобы подорвать уверенность жертвы.</w:t>
      </w:r>
    </w:p>
    <w:p w:rsidR="00DD6DE4" w:rsidRPr="00503A77" w:rsidRDefault="00DD6DE4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A77">
        <w:rPr>
          <w:rFonts w:ascii="Times New Roman" w:hAnsi="Times New Roman" w:cs="Times New Roman"/>
          <w:b/>
          <w:sz w:val="24"/>
          <w:szCs w:val="24"/>
        </w:rPr>
        <w:t>Изоляция:</w:t>
      </w:r>
      <w:r w:rsidR="00503A77" w:rsidRPr="00503A77">
        <w:rPr>
          <w:rFonts w:ascii="Times New Roman" w:hAnsi="Times New Roman" w:cs="Times New Roman"/>
          <w:sz w:val="24"/>
          <w:szCs w:val="24"/>
        </w:rPr>
        <w:t xml:space="preserve"> </w:t>
      </w:r>
      <w:r w:rsidRPr="00503A77">
        <w:rPr>
          <w:rFonts w:ascii="Times New Roman" w:hAnsi="Times New Roman" w:cs="Times New Roman"/>
          <w:sz w:val="24"/>
          <w:szCs w:val="24"/>
        </w:rPr>
        <w:t xml:space="preserve">Инициатором использования этого метода, </w:t>
      </w:r>
      <w:r w:rsidR="00503A77">
        <w:rPr>
          <w:rFonts w:ascii="Times New Roman" w:hAnsi="Times New Roman" w:cs="Times New Roman"/>
          <w:sz w:val="24"/>
          <w:szCs w:val="24"/>
        </w:rPr>
        <w:t>как правило, является хулиган.</w:t>
      </w:r>
      <w:r w:rsidR="00503A77" w:rsidRPr="00503A77">
        <w:rPr>
          <w:rFonts w:ascii="Times New Roman" w:hAnsi="Times New Roman" w:cs="Times New Roman"/>
          <w:sz w:val="24"/>
          <w:szCs w:val="24"/>
        </w:rPr>
        <w:t xml:space="preserve"> </w:t>
      </w:r>
      <w:r w:rsidRPr="00503A77">
        <w:rPr>
          <w:rFonts w:ascii="Times New Roman" w:hAnsi="Times New Roman" w:cs="Times New Roman"/>
          <w:sz w:val="24"/>
          <w:szCs w:val="24"/>
        </w:rPr>
        <w:t xml:space="preserve">Жертва намеренно изолируется, изгоняется либо </w:t>
      </w:r>
      <w:proofErr w:type="gramStart"/>
      <w:r w:rsidRPr="00503A77">
        <w:rPr>
          <w:rFonts w:ascii="Times New Roman" w:hAnsi="Times New Roman" w:cs="Times New Roman"/>
          <w:sz w:val="24"/>
          <w:szCs w:val="24"/>
        </w:rPr>
        <w:t>игнорируется частью</w:t>
      </w:r>
      <w:proofErr w:type="gramEnd"/>
      <w:r w:rsidR="00503A77">
        <w:rPr>
          <w:rFonts w:ascii="Times New Roman" w:hAnsi="Times New Roman" w:cs="Times New Roman"/>
          <w:sz w:val="24"/>
          <w:szCs w:val="24"/>
        </w:rPr>
        <w:t xml:space="preserve"> класса или всем классом.</w:t>
      </w:r>
      <w:r w:rsidR="00503A77" w:rsidRPr="00503A77">
        <w:rPr>
          <w:rFonts w:ascii="Times New Roman" w:hAnsi="Times New Roman" w:cs="Times New Roman"/>
          <w:sz w:val="24"/>
          <w:szCs w:val="24"/>
        </w:rPr>
        <w:t xml:space="preserve"> </w:t>
      </w:r>
      <w:r w:rsidRPr="00503A77">
        <w:rPr>
          <w:rFonts w:ascii="Times New Roman" w:hAnsi="Times New Roman" w:cs="Times New Roman"/>
          <w:sz w:val="24"/>
          <w:szCs w:val="24"/>
        </w:rPr>
        <w:t>Это может сопровождаться распространением записок, нашёптыванием оскорблений, которые могут быть услышаны жертвой, либо унизительными надписями на доске или в общественных местах.</w:t>
      </w:r>
    </w:p>
    <w:p w:rsidR="00CA7068" w:rsidRPr="00503A77" w:rsidRDefault="0075116D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A77">
        <w:rPr>
          <w:rFonts w:ascii="Times New Roman" w:hAnsi="Times New Roman" w:cs="Times New Roman"/>
          <w:b/>
          <w:sz w:val="24"/>
          <w:szCs w:val="24"/>
        </w:rPr>
        <w:t>Вымогательство:</w:t>
      </w:r>
      <w:r w:rsidR="00503A77" w:rsidRPr="00503A77">
        <w:rPr>
          <w:rFonts w:ascii="Times New Roman" w:hAnsi="Times New Roman" w:cs="Times New Roman"/>
          <w:sz w:val="24"/>
          <w:szCs w:val="24"/>
        </w:rPr>
        <w:t xml:space="preserve"> </w:t>
      </w:r>
      <w:r w:rsidRPr="00503A77">
        <w:rPr>
          <w:rFonts w:ascii="Times New Roman" w:hAnsi="Times New Roman" w:cs="Times New Roman"/>
          <w:sz w:val="24"/>
          <w:szCs w:val="24"/>
        </w:rPr>
        <w:t>В этом случае от жертвы требуют</w:t>
      </w:r>
      <w:r w:rsidR="00503A77" w:rsidRPr="00503A77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503A77">
          <w:rPr>
            <w:rStyle w:val="a4"/>
            <w:rFonts w:ascii="Times New Roman" w:hAnsi="Times New Roman" w:cs="Times New Roman"/>
            <w:sz w:val="24"/>
            <w:szCs w:val="24"/>
          </w:rPr>
          <w:t>деньги</w:t>
        </w:r>
      </w:hyperlink>
      <w:r w:rsidR="00503A77" w:rsidRPr="00503A77">
        <w:rPr>
          <w:rFonts w:ascii="Times New Roman" w:hAnsi="Times New Roman" w:cs="Times New Roman"/>
          <w:sz w:val="24"/>
          <w:szCs w:val="24"/>
        </w:rPr>
        <w:t xml:space="preserve"> </w:t>
      </w:r>
      <w:r w:rsidRPr="00503A77">
        <w:rPr>
          <w:rFonts w:ascii="Times New Roman" w:hAnsi="Times New Roman" w:cs="Times New Roman"/>
          <w:sz w:val="24"/>
          <w:szCs w:val="24"/>
        </w:rPr>
        <w:t>и угрожают, если о</w:t>
      </w:r>
      <w:r w:rsidR="00503A77">
        <w:rPr>
          <w:rFonts w:ascii="Times New Roman" w:hAnsi="Times New Roman" w:cs="Times New Roman"/>
          <w:sz w:val="24"/>
          <w:szCs w:val="24"/>
        </w:rPr>
        <w:t>н/она не отдаёт их немедленно.</w:t>
      </w:r>
      <w:r w:rsidR="00503A77" w:rsidRPr="00503A77">
        <w:rPr>
          <w:rFonts w:ascii="Times New Roman" w:hAnsi="Times New Roman" w:cs="Times New Roman"/>
          <w:sz w:val="24"/>
          <w:szCs w:val="24"/>
        </w:rPr>
        <w:t xml:space="preserve"> </w:t>
      </w:r>
      <w:r w:rsidRPr="00503A77">
        <w:rPr>
          <w:rFonts w:ascii="Times New Roman" w:hAnsi="Times New Roman" w:cs="Times New Roman"/>
          <w:sz w:val="24"/>
          <w:szCs w:val="24"/>
        </w:rPr>
        <w:t>Могут вымогаться также</w:t>
      </w:r>
      <w:r w:rsidR="00503A77" w:rsidRPr="00503A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3A77">
        <w:rPr>
          <w:rFonts w:ascii="Times New Roman" w:hAnsi="Times New Roman" w:cs="Times New Roman"/>
          <w:sz w:val="24"/>
          <w:szCs w:val="24"/>
        </w:rPr>
        <w:t>з</w:t>
      </w:r>
      <w:hyperlink r:id="rId15" w:tooltip="Пряности и приправы" w:history="1">
        <w:r w:rsidRPr="00503A77">
          <w:rPr>
            <w:rStyle w:val="a4"/>
            <w:rFonts w:ascii="Times New Roman" w:hAnsi="Times New Roman" w:cs="Times New Roman"/>
            <w:sz w:val="24"/>
            <w:szCs w:val="24"/>
          </w:rPr>
          <w:t>автраки</w:t>
        </w:r>
        <w:proofErr w:type="gramEnd"/>
      </w:hyperlink>
      <w:r w:rsidRPr="00503A77">
        <w:rPr>
          <w:rFonts w:ascii="Times New Roman" w:hAnsi="Times New Roman" w:cs="Times New Roman"/>
          <w:sz w:val="24"/>
          <w:szCs w:val="24"/>
        </w:rPr>
        <w:t>, талоны или деньги на обе</w:t>
      </w:r>
      <w:r w:rsidR="00503A77">
        <w:rPr>
          <w:rFonts w:ascii="Times New Roman" w:hAnsi="Times New Roman" w:cs="Times New Roman"/>
          <w:sz w:val="24"/>
          <w:szCs w:val="24"/>
        </w:rPr>
        <w:t xml:space="preserve">д. </w:t>
      </w:r>
      <w:r w:rsidRPr="00503A77">
        <w:rPr>
          <w:rFonts w:ascii="Times New Roman" w:hAnsi="Times New Roman" w:cs="Times New Roman"/>
          <w:sz w:val="24"/>
          <w:szCs w:val="24"/>
        </w:rPr>
        <w:t>Жертву также могут принуждать во</w:t>
      </w:r>
      <w:r w:rsidR="00503A77">
        <w:rPr>
          <w:rFonts w:ascii="Times New Roman" w:hAnsi="Times New Roman" w:cs="Times New Roman"/>
          <w:sz w:val="24"/>
          <w:szCs w:val="24"/>
        </w:rPr>
        <w:t xml:space="preserve">ровать имущество для хулигана. </w:t>
      </w:r>
      <w:r w:rsidRPr="00503A77">
        <w:rPr>
          <w:rFonts w:ascii="Times New Roman" w:hAnsi="Times New Roman" w:cs="Times New Roman"/>
          <w:sz w:val="24"/>
          <w:szCs w:val="24"/>
        </w:rPr>
        <w:t>Такая тактика используется исключительно для возложения вины на жертву.</w:t>
      </w:r>
    </w:p>
    <w:p w:rsidR="00CA7068" w:rsidRDefault="00CA7068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A77">
        <w:rPr>
          <w:rFonts w:ascii="Times New Roman" w:hAnsi="Times New Roman" w:cs="Times New Roman"/>
          <w:b/>
          <w:sz w:val="24"/>
          <w:szCs w:val="24"/>
        </w:rPr>
        <w:t>Повреждение имущества:</w:t>
      </w:r>
      <w:r w:rsidR="00503A77">
        <w:rPr>
          <w:rFonts w:ascii="Times New Roman" w:hAnsi="Times New Roman" w:cs="Times New Roman"/>
          <w:sz w:val="24"/>
          <w:szCs w:val="24"/>
        </w:rPr>
        <w:t xml:space="preserve"> </w:t>
      </w:r>
      <w:r w:rsidRPr="00503A77">
        <w:rPr>
          <w:rFonts w:ascii="Times New Roman" w:hAnsi="Times New Roman" w:cs="Times New Roman"/>
          <w:sz w:val="24"/>
          <w:szCs w:val="24"/>
        </w:rPr>
        <w:t>Хулиган может сосредоточить</w:t>
      </w:r>
      <w:r w:rsidR="00503A77">
        <w:rPr>
          <w:rFonts w:ascii="Times New Roman" w:hAnsi="Times New Roman" w:cs="Times New Roman"/>
          <w:sz w:val="24"/>
          <w:szCs w:val="24"/>
        </w:rPr>
        <w:t xml:space="preserve"> внимание на имуществе жертвы. </w:t>
      </w:r>
      <w:r w:rsidRPr="00503A77">
        <w:rPr>
          <w:rFonts w:ascii="Times New Roman" w:hAnsi="Times New Roman" w:cs="Times New Roman"/>
          <w:sz w:val="24"/>
          <w:szCs w:val="24"/>
        </w:rPr>
        <w:t>В результате могут быть повреждены, украдены или спрятаны одежда, у</w:t>
      </w:r>
      <w:r w:rsidR="00A8487B">
        <w:rPr>
          <w:rFonts w:ascii="Times New Roman" w:hAnsi="Times New Roman" w:cs="Times New Roman"/>
          <w:sz w:val="24"/>
          <w:szCs w:val="24"/>
        </w:rPr>
        <w:t>чебники или другие личные вещи.</w:t>
      </w:r>
    </w:p>
    <w:p w:rsidR="00A8487B" w:rsidRPr="00A50226" w:rsidRDefault="00A8487B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8487B">
        <w:rPr>
          <w:rFonts w:ascii="Times New Roman" w:hAnsi="Times New Roman" w:cs="Times New Roman"/>
          <w:b/>
          <w:sz w:val="24"/>
          <w:szCs w:val="24"/>
        </w:rPr>
        <w:t>Кибербуллинг</w:t>
      </w:r>
      <w:proofErr w:type="spellEnd"/>
      <w:r w:rsidRPr="00A50226">
        <w:rPr>
          <w:rFonts w:ascii="Times New Roman" w:hAnsi="Times New Roman" w:cs="Times New Roman"/>
          <w:sz w:val="24"/>
          <w:szCs w:val="24"/>
        </w:rPr>
        <w:t xml:space="preserve"> угрожающие сообщения, фото, видео в социальных сетях.</w:t>
      </w:r>
    </w:p>
    <w:p w:rsidR="00A8487B" w:rsidRPr="00A50226" w:rsidRDefault="00A8487B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0226">
        <w:rPr>
          <w:rFonts w:ascii="Times New Roman" w:hAnsi="Times New Roman" w:cs="Times New Roman"/>
          <w:sz w:val="24"/>
          <w:szCs w:val="24"/>
        </w:rPr>
        <w:t xml:space="preserve">Разные формы </w:t>
      </w:r>
      <w:proofErr w:type="spellStart"/>
      <w:r w:rsidRPr="00A50226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A50226">
        <w:rPr>
          <w:rFonts w:ascii="Times New Roman" w:hAnsi="Times New Roman" w:cs="Times New Roman"/>
          <w:sz w:val="24"/>
          <w:szCs w:val="24"/>
        </w:rPr>
        <w:t xml:space="preserve"> имеют разную силу воздействия и, как это ни странно, ребёнку проще перенести физическую агрессию, чем психологическое давление и особенно игнорирование (бойкот), тем </w:t>
      </w:r>
      <w:proofErr w:type="gramStart"/>
      <w:r w:rsidRPr="00A50226">
        <w:rPr>
          <w:rFonts w:ascii="Times New Roman" w:hAnsi="Times New Roman" w:cs="Times New Roman"/>
          <w:sz w:val="24"/>
          <w:szCs w:val="24"/>
        </w:rPr>
        <w:t>более</w:t>
      </w:r>
      <w:proofErr w:type="gramEnd"/>
      <w:r w:rsidRPr="00A50226">
        <w:rPr>
          <w:rFonts w:ascii="Times New Roman" w:hAnsi="Times New Roman" w:cs="Times New Roman"/>
          <w:sz w:val="24"/>
          <w:szCs w:val="24"/>
        </w:rPr>
        <w:t xml:space="preserve"> если он оказывается один против большой группы сверстников. Часто дети боятся рассказать взрослым об издевательствах, слабости, бессилии.</w:t>
      </w:r>
    </w:p>
    <w:p w:rsidR="00A8487B" w:rsidRPr="00A50226" w:rsidRDefault="00A8487B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Иногда родители без</w:t>
      </w:r>
      <w:r w:rsidRPr="00A50226">
        <w:rPr>
          <w:rFonts w:ascii="Times New Roman" w:hAnsi="Times New Roman" w:cs="Times New Roman"/>
          <w:sz w:val="24"/>
          <w:szCs w:val="24"/>
        </w:rPr>
        <w:t xml:space="preserve">различны: советуют не обращать внимания или, хуже того, обвиняют ребёнка. В этих случаях негативное влияние </w:t>
      </w:r>
      <w:proofErr w:type="spellStart"/>
      <w:r w:rsidRPr="00A50226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A50226">
        <w:rPr>
          <w:rFonts w:ascii="Times New Roman" w:hAnsi="Times New Roman" w:cs="Times New Roman"/>
          <w:sz w:val="24"/>
          <w:szCs w:val="24"/>
        </w:rPr>
        <w:t xml:space="preserve"> усиливается, и остаётся молчать, терпеть, страдать. Это обостряет чувство беспомощности, не защищенности, растёт страх, напряжение, безысходность. Ребёнок становится ещё более чувствительным и ранимым. Это постоянный стресс, который нередко приводит к депрессии.</w:t>
      </w:r>
    </w:p>
    <w:p w:rsidR="00A8487B" w:rsidRPr="00A50226" w:rsidRDefault="00A8487B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226">
        <w:rPr>
          <w:rFonts w:ascii="Times New Roman" w:hAnsi="Times New Roman" w:cs="Times New Roman"/>
          <w:sz w:val="24"/>
          <w:szCs w:val="24"/>
        </w:rPr>
        <w:t xml:space="preserve">Трагический исход подобной ситуации, когда «капля может переполнить чашу терпения», возможен. Как раз в таких ситуациях у ребёнка может возникнуть желание уйти из жизни. </w:t>
      </w:r>
      <w:proofErr w:type="gramStart"/>
      <w:r w:rsidRPr="00A50226"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 w:rsidRPr="00A50226">
        <w:rPr>
          <w:rFonts w:ascii="Times New Roman" w:hAnsi="Times New Roman" w:cs="Times New Roman"/>
          <w:sz w:val="24"/>
          <w:szCs w:val="24"/>
        </w:rPr>
        <w:t xml:space="preserve"> родители должны быть очень внимательны к изменению поведения и настроения ребёнка и тем более к его жалобам. Изменения в поведении, которые должны насторожить взрослых:</w:t>
      </w:r>
    </w:p>
    <w:p w:rsidR="00A8487B" w:rsidRPr="00A50226" w:rsidRDefault="00A8487B" w:rsidP="00A848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0226">
        <w:rPr>
          <w:rFonts w:ascii="Times New Roman" w:hAnsi="Times New Roman" w:cs="Times New Roman"/>
          <w:b/>
          <w:sz w:val="24"/>
          <w:szCs w:val="24"/>
        </w:rPr>
        <w:t>Буллинг симптомы</w:t>
      </w:r>
    </w:p>
    <w:p w:rsidR="00A8487B" w:rsidRPr="00A50226" w:rsidRDefault="00A8487B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50226">
        <w:rPr>
          <w:rFonts w:ascii="Times New Roman" w:hAnsi="Times New Roman" w:cs="Times New Roman"/>
          <w:sz w:val="24"/>
          <w:szCs w:val="24"/>
        </w:rPr>
        <w:t>подавленность, плохое настроение, слёзы (депрессия);</w:t>
      </w:r>
    </w:p>
    <w:p w:rsidR="00A8487B" w:rsidRPr="00A50226" w:rsidRDefault="00A8487B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50226">
        <w:rPr>
          <w:rFonts w:ascii="Times New Roman" w:hAnsi="Times New Roman" w:cs="Times New Roman"/>
          <w:sz w:val="24"/>
          <w:szCs w:val="24"/>
        </w:rPr>
        <w:t>повышенная тревожность;</w:t>
      </w:r>
    </w:p>
    <w:p w:rsidR="00A8487B" w:rsidRPr="00A50226" w:rsidRDefault="00A8487B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50226">
        <w:rPr>
          <w:rFonts w:ascii="Times New Roman" w:hAnsi="Times New Roman" w:cs="Times New Roman"/>
          <w:sz w:val="24"/>
          <w:szCs w:val="24"/>
        </w:rPr>
        <w:t>жалобы на боли в голове, желудке, тошноту, недомогание;</w:t>
      </w:r>
    </w:p>
    <w:p w:rsidR="00A8487B" w:rsidRPr="00A50226" w:rsidRDefault="00A8487B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50226">
        <w:rPr>
          <w:rFonts w:ascii="Times New Roman" w:hAnsi="Times New Roman" w:cs="Times New Roman"/>
          <w:sz w:val="24"/>
          <w:szCs w:val="24"/>
        </w:rPr>
        <w:t>потеря аппетита, нарушение сна;</w:t>
      </w:r>
    </w:p>
    <w:p w:rsidR="00A8487B" w:rsidRPr="00A50226" w:rsidRDefault="00A8487B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50226">
        <w:rPr>
          <w:rFonts w:ascii="Times New Roman" w:hAnsi="Times New Roman" w:cs="Times New Roman"/>
          <w:sz w:val="24"/>
          <w:szCs w:val="24"/>
        </w:rPr>
        <w:t>отказ или поиск любых причин, чтобы не идти в школу;</w:t>
      </w:r>
    </w:p>
    <w:p w:rsidR="00A8487B" w:rsidRPr="00A50226" w:rsidRDefault="00A8487B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50226">
        <w:rPr>
          <w:rFonts w:ascii="Times New Roman" w:hAnsi="Times New Roman" w:cs="Times New Roman"/>
          <w:sz w:val="24"/>
          <w:szCs w:val="24"/>
        </w:rPr>
        <w:t>просьба отвести в школу, забрать из школы;</w:t>
      </w:r>
    </w:p>
    <w:p w:rsidR="00A8487B" w:rsidRPr="00A50226" w:rsidRDefault="00A8487B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50226">
        <w:rPr>
          <w:rFonts w:ascii="Times New Roman" w:hAnsi="Times New Roman" w:cs="Times New Roman"/>
          <w:sz w:val="24"/>
          <w:szCs w:val="24"/>
        </w:rPr>
        <w:t>появление учебных проблем, снижение успеваемости, учебной мотивации;</w:t>
      </w:r>
    </w:p>
    <w:p w:rsidR="00A8487B" w:rsidRPr="00A50226" w:rsidRDefault="00A8487B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50226">
        <w:rPr>
          <w:rFonts w:ascii="Times New Roman" w:hAnsi="Times New Roman" w:cs="Times New Roman"/>
          <w:sz w:val="24"/>
          <w:szCs w:val="24"/>
        </w:rPr>
        <w:t>замкнутость, нежелание обсуждать школьные проблемы.</w:t>
      </w:r>
    </w:p>
    <w:p w:rsidR="00A8487B" w:rsidRPr="00A50226" w:rsidRDefault="00A8487B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0226">
        <w:rPr>
          <w:rFonts w:ascii="Times New Roman" w:hAnsi="Times New Roman" w:cs="Times New Roman"/>
          <w:sz w:val="24"/>
          <w:szCs w:val="24"/>
        </w:rPr>
        <w:t xml:space="preserve">Все эти признаки и симптомы наблюдаются не только при </w:t>
      </w:r>
      <w:proofErr w:type="spellStart"/>
      <w:r w:rsidRPr="00A50226">
        <w:rPr>
          <w:rFonts w:ascii="Times New Roman" w:hAnsi="Times New Roman" w:cs="Times New Roman"/>
          <w:sz w:val="24"/>
          <w:szCs w:val="24"/>
        </w:rPr>
        <w:t>буллинге</w:t>
      </w:r>
      <w:proofErr w:type="spellEnd"/>
      <w:r w:rsidRPr="00A50226">
        <w:rPr>
          <w:rFonts w:ascii="Times New Roman" w:hAnsi="Times New Roman" w:cs="Times New Roman"/>
          <w:sz w:val="24"/>
          <w:szCs w:val="24"/>
        </w:rPr>
        <w:t xml:space="preserve"> (но они точно характеризуют и ухудшение состояния ребёнка, и возникновение серьёзных проблем), поэтому нельзя не обращать на них внимания. Необходимо отметить, что взрослые (особенно педагоги) могут ненамеренно способствовать </w:t>
      </w:r>
      <w:proofErr w:type="spellStart"/>
      <w:r w:rsidRPr="00A50226">
        <w:rPr>
          <w:rFonts w:ascii="Times New Roman" w:hAnsi="Times New Roman" w:cs="Times New Roman"/>
          <w:sz w:val="24"/>
          <w:szCs w:val="24"/>
        </w:rPr>
        <w:t>буллингу</w:t>
      </w:r>
      <w:proofErr w:type="spellEnd"/>
      <w:r w:rsidRPr="00A50226">
        <w:rPr>
          <w:rFonts w:ascii="Times New Roman" w:hAnsi="Times New Roman" w:cs="Times New Roman"/>
          <w:sz w:val="24"/>
          <w:szCs w:val="24"/>
        </w:rPr>
        <w:t>, провоцировать его негативным отношением к ребёнку.</w:t>
      </w:r>
    </w:p>
    <w:p w:rsidR="00A8487B" w:rsidRPr="00A50226" w:rsidRDefault="00A8487B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226">
        <w:rPr>
          <w:rFonts w:ascii="Times New Roman" w:hAnsi="Times New Roman" w:cs="Times New Roman"/>
          <w:sz w:val="24"/>
          <w:szCs w:val="24"/>
        </w:rPr>
        <w:t>Особенно значимо мнение учителя в начальной школе, так как оценка детей равна оценке педагога. Психологи выделили черты, характерные для детей, которые способны на издевательства: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226">
        <w:rPr>
          <w:rFonts w:ascii="Times New Roman" w:hAnsi="Times New Roman" w:cs="Times New Roman"/>
          <w:sz w:val="24"/>
          <w:szCs w:val="24"/>
        </w:rPr>
        <w:t>не сочувствующие жертвам;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226">
        <w:rPr>
          <w:rFonts w:ascii="Times New Roman" w:hAnsi="Times New Roman" w:cs="Times New Roman"/>
          <w:sz w:val="24"/>
          <w:szCs w:val="24"/>
        </w:rPr>
        <w:t>желающие быть в центре внимания;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226">
        <w:rPr>
          <w:rFonts w:ascii="Times New Roman" w:hAnsi="Times New Roman" w:cs="Times New Roman"/>
          <w:sz w:val="24"/>
          <w:szCs w:val="24"/>
        </w:rPr>
        <w:t>уверенные в своем превосходстве и безнаказанности;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226">
        <w:rPr>
          <w:rFonts w:ascii="Times New Roman" w:hAnsi="Times New Roman" w:cs="Times New Roman"/>
          <w:sz w:val="24"/>
          <w:szCs w:val="24"/>
        </w:rPr>
        <w:t>агрессивные, которым для самоутверждения нужна жертва;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226">
        <w:rPr>
          <w:rFonts w:ascii="Times New Roman" w:hAnsi="Times New Roman" w:cs="Times New Roman"/>
          <w:sz w:val="24"/>
          <w:szCs w:val="24"/>
        </w:rPr>
        <w:t>не признающие компромиссов, считающие это слабостью.</w:t>
      </w:r>
    </w:p>
    <w:p w:rsidR="00A8487B" w:rsidRPr="00A50226" w:rsidRDefault="00A8487B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50226">
        <w:rPr>
          <w:rFonts w:ascii="Times New Roman" w:hAnsi="Times New Roman" w:cs="Times New Roman"/>
          <w:sz w:val="24"/>
          <w:szCs w:val="24"/>
        </w:rPr>
        <w:t>Буллерами</w:t>
      </w:r>
      <w:proofErr w:type="spellEnd"/>
      <w:r w:rsidRPr="00A50226">
        <w:rPr>
          <w:rFonts w:ascii="Times New Roman" w:hAnsi="Times New Roman" w:cs="Times New Roman"/>
          <w:sz w:val="24"/>
          <w:szCs w:val="24"/>
        </w:rPr>
        <w:t xml:space="preserve"> не становятся вдруг и просто так, это чаще всего результат пережитого унижения и насилия. </w:t>
      </w:r>
      <w:proofErr w:type="gramStart"/>
      <w:r w:rsidRPr="00A50226">
        <w:rPr>
          <w:rFonts w:ascii="Times New Roman" w:hAnsi="Times New Roman" w:cs="Times New Roman"/>
          <w:sz w:val="24"/>
          <w:szCs w:val="24"/>
        </w:rPr>
        <w:t xml:space="preserve">Буллинг небезопасен не только для </w:t>
      </w:r>
      <w:proofErr w:type="spellStart"/>
      <w:r w:rsidRPr="00A50226">
        <w:rPr>
          <w:rFonts w:ascii="Times New Roman" w:hAnsi="Times New Roman" w:cs="Times New Roman"/>
          <w:sz w:val="24"/>
          <w:szCs w:val="24"/>
        </w:rPr>
        <w:t>буллера</w:t>
      </w:r>
      <w:proofErr w:type="spellEnd"/>
      <w:r w:rsidRPr="00A50226">
        <w:rPr>
          <w:rFonts w:ascii="Times New Roman" w:hAnsi="Times New Roman" w:cs="Times New Roman"/>
          <w:sz w:val="24"/>
          <w:szCs w:val="24"/>
        </w:rPr>
        <w:t xml:space="preserve"> (безнаказанность которого не беспредельна) и жертвы, но и для тех детей, которые являются его свидетелями.</w:t>
      </w:r>
      <w:proofErr w:type="gramEnd"/>
    </w:p>
    <w:p w:rsidR="00A8487B" w:rsidRPr="00A50226" w:rsidRDefault="00A8487B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0226">
        <w:rPr>
          <w:rFonts w:ascii="Times New Roman" w:hAnsi="Times New Roman" w:cs="Times New Roman"/>
          <w:sz w:val="24"/>
          <w:szCs w:val="24"/>
        </w:rPr>
        <w:t xml:space="preserve">Травля заразительна, она провоцирует негативное поведение, проявление самых низких черт. «Зрителю» приходится либо выбирать сторону </w:t>
      </w:r>
      <w:proofErr w:type="spellStart"/>
      <w:r w:rsidRPr="00A50226">
        <w:rPr>
          <w:rFonts w:ascii="Times New Roman" w:hAnsi="Times New Roman" w:cs="Times New Roman"/>
          <w:sz w:val="24"/>
          <w:szCs w:val="24"/>
        </w:rPr>
        <w:t>буллера</w:t>
      </w:r>
      <w:proofErr w:type="spellEnd"/>
      <w:r w:rsidRPr="00A50226">
        <w:rPr>
          <w:rFonts w:ascii="Times New Roman" w:hAnsi="Times New Roman" w:cs="Times New Roman"/>
          <w:sz w:val="24"/>
          <w:szCs w:val="24"/>
        </w:rPr>
        <w:t>, либо принимать участие в издевательствах. Он тоже теряет чувство сострадания, часто испытывает страх, так как боится оказаться в подобной ситуации, становится циничным, безжалостным.</w:t>
      </w:r>
    </w:p>
    <w:p w:rsidR="00A8487B" w:rsidRPr="00A50226" w:rsidRDefault="00A8487B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226">
        <w:rPr>
          <w:rFonts w:ascii="Times New Roman" w:hAnsi="Times New Roman" w:cs="Times New Roman"/>
          <w:sz w:val="24"/>
          <w:szCs w:val="24"/>
        </w:rPr>
        <w:t xml:space="preserve">Важно помнить: 1. Любой ребёнок может стать жертвой </w:t>
      </w:r>
      <w:proofErr w:type="spellStart"/>
      <w:r w:rsidRPr="00A50226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A50226">
        <w:rPr>
          <w:rFonts w:ascii="Times New Roman" w:hAnsi="Times New Roman" w:cs="Times New Roman"/>
          <w:sz w:val="24"/>
          <w:szCs w:val="24"/>
        </w:rPr>
        <w:t>. Ни в коем случае нельзя обвинять его в том, что он «</w:t>
      </w:r>
      <w:proofErr w:type="gramStart"/>
      <w:r w:rsidRPr="00A50226">
        <w:rPr>
          <w:rFonts w:ascii="Times New Roman" w:hAnsi="Times New Roman" w:cs="Times New Roman"/>
          <w:sz w:val="24"/>
          <w:szCs w:val="24"/>
        </w:rPr>
        <w:t>слабак</w:t>
      </w:r>
      <w:proofErr w:type="gramEnd"/>
      <w:r w:rsidRPr="00A50226">
        <w:rPr>
          <w:rFonts w:ascii="Times New Roman" w:hAnsi="Times New Roman" w:cs="Times New Roman"/>
          <w:sz w:val="24"/>
          <w:szCs w:val="24"/>
        </w:rPr>
        <w:t>», «не может ответить», «не может наладить контакт», «всего боится» и т. п.</w:t>
      </w:r>
    </w:p>
    <w:p w:rsidR="00A8487B" w:rsidRPr="00503A77" w:rsidRDefault="00A8487B" w:rsidP="00A848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3A77">
        <w:rPr>
          <w:rFonts w:ascii="Times New Roman" w:hAnsi="Times New Roman" w:cs="Times New Roman"/>
          <w:b/>
          <w:sz w:val="24"/>
          <w:szCs w:val="24"/>
        </w:rPr>
        <w:t>Поведение взрослых.</w:t>
      </w:r>
    </w:p>
    <w:p w:rsidR="00A8487B" w:rsidRPr="00503A77" w:rsidRDefault="00A8487B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3A77">
        <w:rPr>
          <w:rFonts w:ascii="Times New Roman" w:hAnsi="Times New Roman" w:cs="Times New Roman"/>
          <w:sz w:val="24"/>
          <w:szCs w:val="24"/>
        </w:rPr>
        <w:t xml:space="preserve">Взрослый в школе может непреднамеренно или иным образом участвовать в </w:t>
      </w:r>
      <w:proofErr w:type="spellStart"/>
      <w:r w:rsidRPr="00503A77">
        <w:rPr>
          <w:rFonts w:ascii="Times New Roman" w:hAnsi="Times New Roman" w:cs="Times New Roman"/>
          <w:sz w:val="24"/>
          <w:szCs w:val="24"/>
        </w:rPr>
        <w:t>буллинге</w:t>
      </w:r>
      <w:proofErr w:type="spellEnd"/>
      <w:r w:rsidRPr="00503A77">
        <w:rPr>
          <w:rFonts w:ascii="Times New Roman" w:hAnsi="Times New Roman" w:cs="Times New Roman"/>
          <w:sz w:val="24"/>
          <w:szCs w:val="24"/>
        </w:rPr>
        <w:t>, провоцировать или способствовать такому поведению путём:</w:t>
      </w:r>
    </w:p>
    <w:p w:rsidR="00A8487B" w:rsidRPr="00503A77" w:rsidRDefault="00A8487B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A77">
        <w:rPr>
          <w:rFonts w:ascii="Times New Roman" w:hAnsi="Times New Roman" w:cs="Times New Roman"/>
          <w:sz w:val="24"/>
          <w:szCs w:val="24"/>
        </w:rPr>
        <w:t xml:space="preserve">- Унижения ученика, который не </w:t>
      </w:r>
      <w:proofErr w:type="gramStart"/>
      <w:r w:rsidRPr="00503A77">
        <w:rPr>
          <w:rFonts w:ascii="Times New Roman" w:hAnsi="Times New Roman" w:cs="Times New Roman"/>
          <w:sz w:val="24"/>
          <w:szCs w:val="24"/>
        </w:rPr>
        <w:t>успевает</w:t>
      </w:r>
      <w:proofErr w:type="gramEnd"/>
      <w:r w:rsidRPr="00503A77">
        <w:rPr>
          <w:rFonts w:ascii="Times New Roman" w:hAnsi="Times New Roman" w:cs="Times New Roman"/>
          <w:sz w:val="24"/>
          <w:szCs w:val="24"/>
        </w:rPr>
        <w:t>/преуспевает в учёбе или уязвим в других отношениях.</w:t>
      </w:r>
    </w:p>
    <w:p w:rsidR="00A8487B" w:rsidRPr="00503A77" w:rsidRDefault="00A8487B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A77">
        <w:rPr>
          <w:rFonts w:ascii="Times New Roman" w:hAnsi="Times New Roman" w:cs="Times New Roman"/>
          <w:sz w:val="24"/>
          <w:szCs w:val="24"/>
        </w:rPr>
        <w:t>- Негативных или саркастических высказываний по поводу внешности или происхождения ученика.</w:t>
      </w:r>
    </w:p>
    <w:p w:rsidR="00A8487B" w:rsidRPr="00503A77" w:rsidRDefault="00A8487B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A77">
        <w:rPr>
          <w:rFonts w:ascii="Times New Roman" w:hAnsi="Times New Roman" w:cs="Times New Roman"/>
          <w:sz w:val="24"/>
          <w:szCs w:val="24"/>
        </w:rPr>
        <w:t>- Устрашающие и угрожающие жесты или выражения.</w:t>
      </w:r>
    </w:p>
    <w:p w:rsidR="00A8487B" w:rsidRPr="00503A77" w:rsidRDefault="00A8487B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3A77">
        <w:rPr>
          <w:rFonts w:ascii="Times New Roman" w:hAnsi="Times New Roman" w:cs="Times New Roman"/>
          <w:b/>
          <w:sz w:val="24"/>
          <w:szCs w:val="24"/>
        </w:rPr>
        <w:t>Буллинг –</w:t>
      </w:r>
      <w:r w:rsidRPr="00503A77">
        <w:rPr>
          <w:rFonts w:ascii="Times New Roman" w:hAnsi="Times New Roman" w:cs="Times New Roman"/>
          <w:sz w:val="24"/>
          <w:szCs w:val="24"/>
        </w:rPr>
        <w:t xml:space="preserve"> явление массовое. Согласно статистическим данным, приводимым зарубежными учеными, </w:t>
      </w:r>
      <w:proofErr w:type="gramStart"/>
      <w:r w:rsidRPr="00503A77">
        <w:rPr>
          <w:rFonts w:ascii="Times New Roman" w:hAnsi="Times New Roman" w:cs="Times New Roman"/>
          <w:sz w:val="24"/>
          <w:szCs w:val="24"/>
        </w:rPr>
        <w:t>школьному</w:t>
      </w:r>
      <w:proofErr w:type="gramEnd"/>
      <w:r w:rsidRPr="0050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A77">
        <w:rPr>
          <w:rFonts w:ascii="Times New Roman" w:hAnsi="Times New Roman" w:cs="Times New Roman"/>
          <w:sz w:val="24"/>
          <w:szCs w:val="24"/>
        </w:rPr>
        <w:t>буллингу</w:t>
      </w:r>
      <w:proofErr w:type="spellEnd"/>
      <w:r w:rsidRPr="00503A77">
        <w:rPr>
          <w:rFonts w:ascii="Times New Roman" w:hAnsi="Times New Roman" w:cs="Times New Roman"/>
          <w:sz w:val="24"/>
          <w:szCs w:val="24"/>
        </w:rPr>
        <w:t xml:space="preserve"> в той или иной форме подвергается от 4 до 50 % детей. В некоторых случаях издевательства носят ситуативный характер, но иногда систематическая травля со стороны одноклассников приводит к фатальному исходу.</w:t>
      </w:r>
    </w:p>
    <w:p w:rsidR="00A8487B" w:rsidRPr="00503A77" w:rsidRDefault="00A8487B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A77">
        <w:rPr>
          <w:rFonts w:ascii="Times New Roman" w:hAnsi="Times New Roman" w:cs="Times New Roman"/>
          <w:sz w:val="24"/>
          <w:szCs w:val="24"/>
        </w:rPr>
        <w:t xml:space="preserve">Социальная структура </w:t>
      </w:r>
      <w:proofErr w:type="spellStart"/>
      <w:r w:rsidRPr="00503A7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503A77">
        <w:rPr>
          <w:rFonts w:ascii="Times New Roman" w:hAnsi="Times New Roman" w:cs="Times New Roman"/>
          <w:sz w:val="24"/>
          <w:szCs w:val="24"/>
        </w:rPr>
        <w:t>, как правило, включает в себя три элемента: преследователя (</w:t>
      </w:r>
      <w:proofErr w:type="spellStart"/>
      <w:r w:rsidRPr="00503A77">
        <w:rPr>
          <w:rFonts w:ascii="Times New Roman" w:hAnsi="Times New Roman" w:cs="Times New Roman"/>
          <w:sz w:val="24"/>
          <w:szCs w:val="24"/>
        </w:rPr>
        <w:t>булли</w:t>
      </w:r>
      <w:proofErr w:type="spellEnd"/>
      <w:r w:rsidRPr="00503A77">
        <w:rPr>
          <w:rFonts w:ascii="Times New Roman" w:hAnsi="Times New Roman" w:cs="Times New Roman"/>
          <w:sz w:val="24"/>
          <w:szCs w:val="24"/>
        </w:rPr>
        <w:t>), жертву и наблюдателя.</w:t>
      </w:r>
    </w:p>
    <w:p w:rsidR="00A8487B" w:rsidRPr="00503A77" w:rsidRDefault="00A8487B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3A77">
        <w:rPr>
          <w:rFonts w:ascii="Times New Roman" w:hAnsi="Times New Roman" w:cs="Times New Roman"/>
          <w:sz w:val="24"/>
          <w:szCs w:val="24"/>
        </w:rPr>
        <w:t>Школьное насилие – это вид насилия, при котором имеет место применение силы между детьми или учителями по отношению к ученикам или – что в нашей культуре встречается крайне редко – учениками по отношению к учителю.</w:t>
      </w:r>
    </w:p>
    <w:p w:rsidR="00A8487B" w:rsidRPr="00503A77" w:rsidRDefault="00A8487B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A77">
        <w:rPr>
          <w:rFonts w:ascii="Times New Roman" w:hAnsi="Times New Roman" w:cs="Times New Roman"/>
          <w:sz w:val="24"/>
          <w:szCs w:val="24"/>
        </w:rPr>
        <w:t>Достаточно упомянуть такие распространенные в школах явления, как индивидуальная, групповая агрессия, жестокое обращение с одноклассниками, случаи шантажа, вымогательства, угрозы применения физического насилия и т. д., поведенческие реакции на которые учащегося - жертвы лежат в широком диапазоне, от ответной жестокости до суицидальных попыток.</w:t>
      </w:r>
    </w:p>
    <w:p w:rsidR="00A8487B" w:rsidRPr="00503A77" w:rsidRDefault="00A8487B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часто </w:t>
      </w:r>
      <w:r w:rsidRPr="00503A77">
        <w:rPr>
          <w:rFonts w:ascii="Times New Roman" w:hAnsi="Times New Roman" w:cs="Times New Roman"/>
          <w:sz w:val="24"/>
          <w:szCs w:val="24"/>
        </w:rPr>
        <w:t>жертвами школьного насилия становятся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503A77">
          <w:rPr>
            <w:rStyle w:val="a4"/>
            <w:rFonts w:ascii="Times New Roman" w:hAnsi="Times New Roman" w:cs="Times New Roman"/>
            <w:sz w:val="24"/>
            <w:szCs w:val="24"/>
          </w:rPr>
          <w:t>дети</w:t>
        </w:r>
      </w:hyperlink>
      <w:r w:rsidRPr="00503A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A77">
        <w:rPr>
          <w:rFonts w:ascii="Times New Roman" w:hAnsi="Times New Roman" w:cs="Times New Roman"/>
          <w:sz w:val="24"/>
          <w:szCs w:val="24"/>
        </w:rPr>
        <w:t>имеющие:</w:t>
      </w:r>
    </w:p>
    <w:p w:rsidR="00A8487B" w:rsidRPr="00503A77" w:rsidRDefault="00A8487B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A77">
        <w:rPr>
          <w:rFonts w:ascii="Times New Roman" w:hAnsi="Times New Roman" w:cs="Times New Roman"/>
          <w:sz w:val="24"/>
          <w:szCs w:val="24"/>
        </w:rPr>
        <w:t>– физические недостатки – носящие очки, со сниженным слухом или с двигательными нарушениями (например, при ДЦП), то есть те, кто не может защитить себя;</w:t>
      </w:r>
    </w:p>
    <w:p w:rsidR="00A8487B" w:rsidRPr="00503A77" w:rsidRDefault="00A8487B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A77">
        <w:rPr>
          <w:rFonts w:ascii="Times New Roman" w:hAnsi="Times New Roman" w:cs="Times New Roman"/>
          <w:sz w:val="24"/>
          <w:szCs w:val="24"/>
        </w:rPr>
        <w:t>– особенности поведения – замкнутые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tooltip="Игры для малышей" w:history="1">
        <w:r w:rsidRPr="00503A77">
          <w:rPr>
            <w:rStyle w:val="a4"/>
            <w:rFonts w:ascii="Times New Roman" w:hAnsi="Times New Roman" w:cs="Times New Roman"/>
            <w:sz w:val="24"/>
            <w:szCs w:val="24"/>
          </w:rPr>
          <w:t>дети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A77">
        <w:rPr>
          <w:rFonts w:ascii="Times New Roman" w:hAnsi="Times New Roman" w:cs="Times New Roman"/>
          <w:sz w:val="24"/>
          <w:szCs w:val="24"/>
        </w:rPr>
        <w:t>или дети с импульсивным поведением;</w:t>
      </w:r>
    </w:p>
    <w:p w:rsidR="00A8487B" w:rsidRPr="00503A77" w:rsidRDefault="00A8487B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A77">
        <w:rPr>
          <w:rFonts w:ascii="Times New Roman" w:hAnsi="Times New Roman" w:cs="Times New Roman"/>
          <w:sz w:val="24"/>
          <w:szCs w:val="24"/>
        </w:rPr>
        <w:lastRenderedPageBreak/>
        <w:t>– особенности внешности – рыжие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tooltip="Уход за волосами" w:history="1">
        <w:r w:rsidRPr="00503A77">
          <w:rPr>
            <w:rStyle w:val="a4"/>
            <w:rFonts w:ascii="Times New Roman" w:hAnsi="Times New Roman" w:cs="Times New Roman"/>
            <w:sz w:val="24"/>
            <w:szCs w:val="24"/>
          </w:rPr>
          <w:t>волосы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tooltip="Веснушка" w:history="1">
        <w:r w:rsidRPr="00503A77">
          <w:rPr>
            <w:rStyle w:val="a4"/>
            <w:rFonts w:ascii="Times New Roman" w:hAnsi="Times New Roman" w:cs="Times New Roman"/>
            <w:sz w:val="24"/>
            <w:szCs w:val="24"/>
          </w:rPr>
          <w:t>веснушки</w:t>
        </w:r>
      </w:hyperlink>
      <w:r w:rsidRPr="00503A77">
        <w:rPr>
          <w:rFonts w:ascii="Times New Roman" w:hAnsi="Times New Roman" w:cs="Times New Roman"/>
          <w:sz w:val="24"/>
          <w:szCs w:val="24"/>
        </w:rPr>
        <w:t>, оттопыренные уши, кривые ноги, особая форма готовы, вес тела (полнота или худоба) и т. д.;</w:t>
      </w:r>
    </w:p>
    <w:p w:rsidR="00A8487B" w:rsidRPr="00503A77" w:rsidRDefault="00A8487B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A77">
        <w:rPr>
          <w:rFonts w:ascii="Times New Roman" w:hAnsi="Times New Roman" w:cs="Times New Roman"/>
          <w:sz w:val="24"/>
          <w:szCs w:val="24"/>
        </w:rPr>
        <w:t>– неразвитые социальные навыки;</w:t>
      </w:r>
    </w:p>
    <w:p w:rsidR="00A8487B" w:rsidRPr="00503A77" w:rsidRDefault="00A8487B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A77">
        <w:rPr>
          <w:rFonts w:ascii="Times New Roman" w:hAnsi="Times New Roman" w:cs="Times New Roman"/>
          <w:sz w:val="24"/>
          <w:szCs w:val="24"/>
        </w:rPr>
        <w:t>– страх перед школой;</w:t>
      </w:r>
    </w:p>
    <w:p w:rsidR="00A8487B" w:rsidRPr="00503A77" w:rsidRDefault="00A8487B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A77">
        <w:rPr>
          <w:rFonts w:ascii="Times New Roman" w:hAnsi="Times New Roman" w:cs="Times New Roman"/>
          <w:sz w:val="24"/>
          <w:szCs w:val="24"/>
        </w:rPr>
        <w:t>– отсутствие опыта жизни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tooltip="Колл" w:history="1">
        <w:r w:rsidRPr="00503A77">
          <w:rPr>
            <w:rStyle w:val="a4"/>
            <w:rFonts w:ascii="Times New Roman" w:hAnsi="Times New Roman" w:cs="Times New Roman"/>
            <w:sz w:val="24"/>
            <w:szCs w:val="24"/>
          </w:rPr>
          <w:t>коллективе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A77">
        <w:rPr>
          <w:rFonts w:ascii="Times New Roman" w:hAnsi="Times New Roman" w:cs="Times New Roman"/>
          <w:sz w:val="24"/>
          <w:szCs w:val="24"/>
        </w:rPr>
        <w:t>(</w:t>
      </w:r>
      <w:hyperlink r:id="rId21" w:history="1">
        <w:r w:rsidRPr="00503A77">
          <w:rPr>
            <w:rStyle w:val="a4"/>
            <w:rFonts w:ascii="Times New Roman" w:hAnsi="Times New Roman" w:cs="Times New Roman"/>
            <w:sz w:val="24"/>
            <w:szCs w:val="24"/>
          </w:rPr>
          <w:t>домашние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A77">
        <w:rPr>
          <w:rFonts w:ascii="Times New Roman" w:hAnsi="Times New Roman" w:cs="Times New Roman"/>
          <w:sz w:val="24"/>
          <w:szCs w:val="24"/>
        </w:rPr>
        <w:t>дети);</w:t>
      </w:r>
    </w:p>
    <w:p w:rsidR="00A8487B" w:rsidRPr="00503A77" w:rsidRDefault="00A8487B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03A77">
        <w:rPr>
          <w:rFonts w:ascii="Times New Roman" w:hAnsi="Times New Roman" w:cs="Times New Roman"/>
          <w:sz w:val="24"/>
          <w:szCs w:val="24"/>
        </w:rPr>
        <w:t>– болезни – эпилепсию, тики и гиперкинезы,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tooltip="Заикание" w:history="1">
        <w:r w:rsidRPr="00503A77">
          <w:rPr>
            <w:rStyle w:val="a4"/>
            <w:rFonts w:ascii="Times New Roman" w:hAnsi="Times New Roman" w:cs="Times New Roman"/>
            <w:sz w:val="24"/>
            <w:szCs w:val="24"/>
          </w:rPr>
          <w:t>заикание</w:t>
        </w:r>
      </w:hyperlink>
      <w:r w:rsidRPr="00503A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A77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Pr="00503A77">
        <w:rPr>
          <w:rFonts w:ascii="Times New Roman" w:hAnsi="Times New Roman" w:cs="Times New Roman"/>
          <w:sz w:val="24"/>
          <w:szCs w:val="24"/>
        </w:rPr>
        <w:t xml:space="preserve"> (недержание мочи), </w:t>
      </w:r>
      <w:proofErr w:type="spellStart"/>
      <w:r w:rsidRPr="00503A77">
        <w:rPr>
          <w:rFonts w:ascii="Times New Roman" w:hAnsi="Times New Roman" w:cs="Times New Roman"/>
          <w:sz w:val="24"/>
          <w:szCs w:val="24"/>
        </w:rPr>
        <w:t>энкопрез</w:t>
      </w:r>
      <w:proofErr w:type="spellEnd"/>
      <w:r w:rsidRPr="00503A77">
        <w:rPr>
          <w:rFonts w:ascii="Times New Roman" w:hAnsi="Times New Roman" w:cs="Times New Roman"/>
          <w:sz w:val="24"/>
          <w:szCs w:val="24"/>
        </w:rPr>
        <w:t xml:space="preserve"> (недержание кала), нарушения речи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tooltip="Дислалия" w:history="1">
        <w:proofErr w:type="spellStart"/>
        <w:r w:rsidRPr="00503A77">
          <w:rPr>
            <w:rStyle w:val="a4"/>
            <w:rFonts w:ascii="Times New Roman" w:hAnsi="Times New Roman" w:cs="Times New Roman"/>
            <w:sz w:val="24"/>
            <w:szCs w:val="24"/>
          </w:rPr>
          <w:t>дислалия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A77">
        <w:rPr>
          <w:rFonts w:ascii="Times New Roman" w:hAnsi="Times New Roman" w:cs="Times New Roman"/>
          <w:sz w:val="24"/>
          <w:szCs w:val="24"/>
        </w:rPr>
        <w:t>(косноязычие),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tooltip="Дисграфия" w:history="1">
        <w:proofErr w:type="spellStart"/>
        <w:r w:rsidRPr="00503A77">
          <w:rPr>
            <w:rStyle w:val="a4"/>
            <w:rFonts w:ascii="Times New Roman" w:hAnsi="Times New Roman" w:cs="Times New Roman"/>
            <w:sz w:val="24"/>
            <w:szCs w:val="24"/>
          </w:rPr>
          <w:t>дисграфия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A77">
        <w:rPr>
          <w:rFonts w:ascii="Times New Roman" w:hAnsi="Times New Roman" w:cs="Times New Roman"/>
          <w:sz w:val="24"/>
          <w:szCs w:val="24"/>
        </w:rPr>
        <w:t>(нарушение письменной речи),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tooltip="Дислексия" w:history="1">
        <w:proofErr w:type="spellStart"/>
        <w:r w:rsidRPr="00503A77">
          <w:rPr>
            <w:rStyle w:val="a4"/>
            <w:rFonts w:ascii="Times New Roman" w:hAnsi="Times New Roman" w:cs="Times New Roman"/>
            <w:sz w:val="24"/>
            <w:szCs w:val="24"/>
          </w:rPr>
          <w:t>дислексия</w:t>
        </w:r>
        <w:proofErr w:type="spellEnd"/>
      </w:hyperlink>
      <w:r w:rsidRPr="00503A77">
        <w:rPr>
          <w:rFonts w:ascii="Times New Roman" w:hAnsi="Times New Roman" w:cs="Times New Roman"/>
          <w:sz w:val="24"/>
          <w:szCs w:val="24"/>
        </w:rPr>
        <w:t xml:space="preserve"> (нарушение чтения), </w:t>
      </w:r>
      <w:proofErr w:type="spellStart"/>
      <w:r w:rsidRPr="00503A77">
        <w:rPr>
          <w:rFonts w:ascii="Times New Roman" w:hAnsi="Times New Roman" w:cs="Times New Roman"/>
          <w:sz w:val="24"/>
          <w:szCs w:val="24"/>
        </w:rPr>
        <w:t>дискалькулия</w:t>
      </w:r>
      <w:proofErr w:type="spellEnd"/>
      <w:r w:rsidRPr="00503A77">
        <w:rPr>
          <w:rFonts w:ascii="Times New Roman" w:hAnsi="Times New Roman" w:cs="Times New Roman"/>
          <w:sz w:val="24"/>
          <w:szCs w:val="24"/>
        </w:rPr>
        <w:t xml:space="preserve"> (нарушение способности к счету) и т. д.;</w:t>
      </w:r>
      <w:proofErr w:type="gramEnd"/>
    </w:p>
    <w:p w:rsidR="00A8487B" w:rsidRPr="00503A77" w:rsidRDefault="00A8487B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A77">
        <w:rPr>
          <w:rFonts w:ascii="Times New Roman" w:hAnsi="Times New Roman" w:cs="Times New Roman"/>
          <w:sz w:val="24"/>
          <w:szCs w:val="24"/>
        </w:rPr>
        <w:t xml:space="preserve">В науке существует несколько подходов к рассмотрению </w:t>
      </w:r>
      <w:proofErr w:type="spellStart"/>
      <w:r w:rsidRPr="00503A7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503A77">
        <w:rPr>
          <w:rFonts w:ascii="Times New Roman" w:hAnsi="Times New Roman" w:cs="Times New Roman"/>
          <w:sz w:val="24"/>
          <w:szCs w:val="24"/>
        </w:rPr>
        <w:t xml:space="preserve">. Одни исследователи сосредотачивают свое внимание на поиске и определении личностных свойств, характерных для личности </w:t>
      </w:r>
      <w:proofErr w:type="spellStart"/>
      <w:r w:rsidRPr="00503A77">
        <w:rPr>
          <w:rFonts w:ascii="Times New Roman" w:hAnsi="Times New Roman" w:cs="Times New Roman"/>
          <w:sz w:val="24"/>
          <w:szCs w:val="24"/>
        </w:rPr>
        <w:t>булли</w:t>
      </w:r>
      <w:proofErr w:type="spellEnd"/>
      <w:r w:rsidRPr="00503A77">
        <w:rPr>
          <w:rFonts w:ascii="Times New Roman" w:hAnsi="Times New Roman" w:cs="Times New Roman"/>
          <w:sz w:val="24"/>
          <w:szCs w:val="24"/>
        </w:rPr>
        <w:t xml:space="preserve"> и его жертвы. Другие пытаются рассмотреть </w:t>
      </w:r>
      <w:proofErr w:type="spellStart"/>
      <w:r w:rsidRPr="00503A77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503A77">
        <w:rPr>
          <w:rFonts w:ascii="Times New Roman" w:hAnsi="Times New Roman" w:cs="Times New Roman"/>
          <w:sz w:val="24"/>
          <w:szCs w:val="24"/>
        </w:rPr>
        <w:t xml:space="preserve"> как социально-психологический процесс.</w:t>
      </w:r>
    </w:p>
    <w:p w:rsidR="00A8487B" w:rsidRPr="00503A77" w:rsidRDefault="00A8487B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A77">
        <w:rPr>
          <w:rFonts w:ascii="Times New Roman" w:hAnsi="Times New Roman" w:cs="Times New Roman"/>
          <w:sz w:val="24"/>
          <w:szCs w:val="24"/>
        </w:rPr>
        <w:t xml:space="preserve">В настоящее время проблема профилактики </w:t>
      </w:r>
      <w:proofErr w:type="spellStart"/>
      <w:r w:rsidRPr="00503A7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503A77">
        <w:rPr>
          <w:rFonts w:ascii="Times New Roman" w:hAnsi="Times New Roman" w:cs="Times New Roman"/>
          <w:sz w:val="24"/>
          <w:szCs w:val="24"/>
        </w:rPr>
        <w:t xml:space="preserve"> является предметом активных научно-практических исследований. Благодаря растущему пониманию сути данного негативного явления разрабатываются программы профилактики, направленные на предупреждение данного негативного явления или удержание его на социально терпимом уровне.</w:t>
      </w:r>
    </w:p>
    <w:p w:rsidR="00A8487B" w:rsidRPr="00503A77" w:rsidRDefault="00A8487B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A77">
        <w:rPr>
          <w:rFonts w:ascii="Times New Roman" w:hAnsi="Times New Roman" w:cs="Times New Roman"/>
          <w:sz w:val="24"/>
          <w:szCs w:val="24"/>
        </w:rPr>
        <w:t>Основным результатом проведения профилактической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503A77">
          <w:rPr>
            <w:rStyle w:val="a4"/>
            <w:rFonts w:ascii="Times New Roman" w:hAnsi="Times New Roman" w:cs="Times New Roman"/>
            <w:sz w:val="24"/>
            <w:szCs w:val="24"/>
          </w:rPr>
          <w:t>работы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A77">
        <w:rPr>
          <w:rFonts w:ascii="Times New Roman" w:hAnsi="Times New Roman" w:cs="Times New Roman"/>
          <w:sz w:val="24"/>
          <w:szCs w:val="24"/>
        </w:rPr>
        <w:t>по предупреждению насилия в школе являе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Pr="00503A77">
        <w:rPr>
          <w:rFonts w:ascii="Times New Roman" w:hAnsi="Times New Roman" w:cs="Times New Roman"/>
          <w:sz w:val="24"/>
          <w:szCs w:val="24"/>
        </w:rPr>
        <w:t>формирование безопасной среды,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A77">
        <w:rPr>
          <w:rFonts w:ascii="Times New Roman" w:hAnsi="Times New Roman" w:cs="Times New Roman"/>
          <w:sz w:val="24"/>
          <w:szCs w:val="24"/>
        </w:rPr>
        <w:t>то есть таких условий, при которых максимально снижено влияние факторов, провоцирующих насилие, и сведена до минимума потребность проявления агрессии любого рода. В этом смысле особое значение имеют мероприятия, направленные на сплочение коллектива школы.</w:t>
      </w:r>
    </w:p>
    <w:p w:rsidR="00A8487B" w:rsidRPr="00503A77" w:rsidRDefault="00A8487B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A77">
        <w:rPr>
          <w:rFonts w:ascii="Times New Roman" w:hAnsi="Times New Roman" w:cs="Times New Roman"/>
          <w:sz w:val="24"/>
          <w:szCs w:val="24"/>
        </w:rPr>
        <w:t xml:space="preserve">Как всякое сложное явление, </w:t>
      </w:r>
      <w:proofErr w:type="spellStart"/>
      <w:r w:rsidRPr="00503A77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503A77">
        <w:rPr>
          <w:rFonts w:ascii="Times New Roman" w:hAnsi="Times New Roman" w:cs="Times New Roman"/>
          <w:sz w:val="24"/>
          <w:szCs w:val="24"/>
        </w:rPr>
        <w:t xml:space="preserve"> не имеет ни однозначного объяснения, ни универсальных способов преодоления и предотвращения. Одни ученые изучают преимущественно индивидуальные, личностные свойства </w:t>
      </w:r>
      <w:proofErr w:type="spellStart"/>
      <w:r w:rsidRPr="00503A77">
        <w:rPr>
          <w:rFonts w:ascii="Times New Roman" w:hAnsi="Times New Roman" w:cs="Times New Roman"/>
          <w:sz w:val="24"/>
          <w:szCs w:val="24"/>
        </w:rPr>
        <w:t>булли</w:t>
      </w:r>
      <w:proofErr w:type="spellEnd"/>
      <w:r w:rsidRPr="00503A77">
        <w:rPr>
          <w:rFonts w:ascii="Times New Roman" w:hAnsi="Times New Roman" w:cs="Times New Roman"/>
          <w:sz w:val="24"/>
          <w:szCs w:val="24"/>
        </w:rPr>
        <w:t xml:space="preserve"> и их жертв, другие – социально-психологические процессы </w:t>
      </w:r>
      <w:proofErr w:type="spellStart"/>
      <w:r w:rsidRPr="00503A77">
        <w:rPr>
          <w:rFonts w:ascii="Times New Roman" w:hAnsi="Times New Roman" w:cs="Times New Roman"/>
          <w:sz w:val="24"/>
          <w:szCs w:val="24"/>
        </w:rPr>
        <w:t>буллирования</w:t>
      </w:r>
      <w:proofErr w:type="spellEnd"/>
      <w:r w:rsidRPr="00503A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3A77">
        <w:rPr>
          <w:rFonts w:ascii="Times New Roman" w:hAnsi="Times New Roman" w:cs="Times New Roman"/>
          <w:sz w:val="24"/>
          <w:szCs w:val="24"/>
        </w:rPr>
        <w:t>виктимизации</w:t>
      </w:r>
      <w:proofErr w:type="spellEnd"/>
      <w:r w:rsidRPr="00503A77">
        <w:rPr>
          <w:rFonts w:ascii="Times New Roman" w:hAnsi="Times New Roman" w:cs="Times New Roman"/>
          <w:sz w:val="24"/>
          <w:szCs w:val="24"/>
        </w:rPr>
        <w:t xml:space="preserve"> (как один ребенок делает своей жертвой другого), третьи – макро и </w:t>
      </w:r>
      <w:proofErr w:type="spellStart"/>
      <w:r w:rsidRPr="00503A77">
        <w:rPr>
          <w:rFonts w:ascii="Times New Roman" w:hAnsi="Times New Roman" w:cs="Times New Roman"/>
          <w:sz w:val="24"/>
          <w:szCs w:val="24"/>
        </w:rPr>
        <w:t>микросоциальные</w:t>
      </w:r>
      <w:proofErr w:type="spellEnd"/>
      <w:r w:rsidRPr="00503A77">
        <w:rPr>
          <w:rFonts w:ascii="Times New Roman" w:hAnsi="Times New Roman" w:cs="Times New Roman"/>
          <w:sz w:val="24"/>
          <w:szCs w:val="24"/>
        </w:rPr>
        <w:t xml:space="preserve"> закономерности соответствующих групп и сообществ (почему одни школы и коллективы больше благоприятствуют </w:t>
      </w:r>
      <w:proofErr w:type="spellStart"/>
      <w:r w:rsidRPr="00503A77">
        <w:rPr>
          <w:rFonts w:ascii="Times New Roman" w:hAnsi="Times New Roman" w:cs="Times New Roman"/>
          <w:sz w:val="24"/>
          <w:szCs w:val="24"/>
        </w:rPr>
        <w:t>буллингу</w:t>
      </w:r>
      <w:proofErr w:type="spellEnd"/>
      <w:r w:rsidRPr="00503A77">
        <w:rPr>
          <w:rFonts w:ascii="Times New Roman" w:hAnsi="Times New Roman" w:cs="Times New Roman"/>
          <w:sz w:val="24"/>
          <w:szCs w:val="24"/>
        </w:rPr>
        <w:t>, чем другие).</w:t>
      </w:r>
    </w:p>
    <w:p w:rsidR="00A8487B" w:rsidRPr="00503A77" w:rsidRDefault="00A8487B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A77">
        <w:rPr>
          <w:rFonts w:ascii="Times New Roman" w:hAnsi="Times New Roman" w:cs="Times New Roman"/>
          <w:sz w:val="24"/>
          <w:szCs w:val="24"/>
        </w:rPr>
        <w:t xml:space="preserve">Анализ мирового опыта ведения профилактики </w:t>
      </w:r>
      <w:proofErr w:type="spellStart"/>
      <w:r w:rsidRPr="00503A7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503A77">
        <w:rPr>
          <w:rFonts w:ascii="Times New Roman" w:hAnsi="Times New Roman" w:cs="Times New Roman"/>
          <w:sz w:val="24"/>
          <w:szCs w:val="24"/>
        </w:rPr>
        <w:t xml:space="preserve"> позволяет выделить три основные группы методов профилактики:</w:t>
      </w:r>
    </w:p>
    <w:p w:rsidR="00A8487B" w:rsidRPr="00503A77" w:rsidRDefault="00A8487B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A77">
        <w:rPr>
          <w:rFonts w:ascii="Times New Roman" w:hAnsi="Times New Roman" w:cs="Times New Roman"/>
          <w:sz w:val="24"/>
          <w:szCs w:val="24"/>
        </w:rPr>
        <w:t>1) методы, ориентированные на конкретных детей и подростков;</w:t>
      </w:r>
    </w:p>
    <w:p w:rsidR="00A8487B" w:rsidRPr="00503A77" w:rsidRDefault="00A8487B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A77">
        <w:rPr>
          <w:rFonts w:ascii="Times New Roman" w:hAnsi="Times New Roman" w:cs="Times New Roman"/>
          <w:sz w:val="24"/>
          <w:szCs w:val="24"/>
        </w:rPr>
        <w:t>2) методы, ориентированные на семейные отношения;</w:t>
      </w:r>
    </w:p>
    <w:p w:rsidR="00A8487B" w:rsidRPr="00503A77" w:rsidRDefault="00A8487B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A77">
        <w:rPr>
          <w:rFonts w:ascii="Times New Roman" w:hAnsi="Times New Roman" w:cs="Times New Roman"/>
          <w:sz w:val="24"/>
          <w:szCs w:val="24"/>
        </w:rPr>
        <w:t>3) методы, ориентированные на ближайшее окружение ребёнка (</w:t>
      </w:r>
      <w:proofErr w:type="spellStart"/>
      <w:r w:rsidRPr="00503A77">
        <w:rPr>
          <w:rFonts w:ascii="Times New Roman" w:hAnsi="Times New Roman" w:cs="Times New Roman"/>
          <w:sz w:val="24"/>
          <w:szCs w:val="24"/>
        </w:rPr>
        <w:t>микросоциум</w:t>
      </w:r>
      <w:proofErr w:type="spellEnd"/>
      <w:r w:rsidRPr="00503A77">
        <w:rPr>
          <w:rFonts w:ascii="Times New Roman" w:hAnsi="Times New Roman" w:cs="Times New Roman"/>
          <w:sz w:val="24"/>
          <w:szCs w:val="24"/>
        </w:rPr>
        <w:t>).</w:t>
      </w:r>
    </w:p>
    <w:p w:rsidR="00A50226" w:rsidRPr="00A8487B" w:rsidRDefault="00A8487B" w:rsidP="00A84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A77">
        <w:rPr>
          <w:rFonts w:ascii="Times New Roman" w:hAnsi="Times New Roman" w:cs="Times New Roman"/>
          <w:sz w:val="24"/>
          <w:szCs w:val="24"/>
        </w:rPr>
        <w:t>Для п</w:t>
      </w:r>
      <w:r>
        <w:rPr>
          <w:rFonts w:ascii="Times New Roman" w:hAnsi="Times New Roman" w:cs="Times New Roman"/>
          <w:sz w:val="24"/>
          <w:szCs w:val="24"/>
        </w:rPr>
        <w:t xml:space="preserve">равильного понимания проблемы и борьбы с </w:t>
      </w:r>
      <w:r w:rsidRPr="00503A77">
        <w:rPr>
          <w:rFonts w:ascii="Times New Roman" w:hAnsi="Times New Roman" w:cs="Times New Roman"/>
          <w:sz w:val="24"/>
          <w:szCs w:val="24"/>
        </w:rPr>
        <w:t xml:space="preserve">буллингом следует </w:t>
      </w:r>
      <w:r>
        <w:rPr>
          <w:rFonts w:ascii="Times New Roman" w:hAnsi="Times New Roman" w:cs="Times New Roman"/>
          <w:sz w:val="24"/>
          <w:szCs w:val="24"/>
        </w:rPr>
        <w:t xml:space="preserve">учитывать множество факторов, а не </w:t>
      </w:r>
      <w:r w:rsidRPr="00503A77">
        <w:rPr>
          <w:rFonts w:ascii="Times New Roman" w:hAnsi="Times New Roman" w:cs="Times New Roman"/>
          <w:sz w:val="24"/>
          <w:szCs w:val="24"/>
        </w:rPr>
        <w:t>ограничиватьс</w:t>
      </w:r>
      <w:r>
        <w:rPr>
          <w:rFonts w:ascii="Times New Roman" w:hAnsi="Times New Roman" w:cs="Times New Roman"/>
          <w:sz w:val="24"/>
          <w:szCs w:val="24"/>
        </w:rPr>
        <w:t xml:space="preserve">я упрощенными представлениями о жестоком преследователе и о </w:t>
      </w:r>
      <w:r w:rsidRPr="00503A77">
        <w:rPr>
          <w:rFonts w:ascii="Times New Roman" w:hAnsi="Times New Roman" w:cs="Times New Roman"/>
          <w:sz w:val="24"/>
          <w:szCs w:val="24"/>
        </w:rPr>
        <w:t>его беспомощной жер</w:t>
      </w:r>
      <w:r>
        <w:rPr>
          <w:rFonts w:ascii="Times New Roman" w:hAnsi="Times New Roman" w:cs="Times New Roman"/>
          <w:sz w:val="24"/>
          <w:szCs w:val="24"/>
        </w:rPr>
        <w:t xml:space="preserve">тве. В </w:t>
      </w:r>
      <w:r w:rsidRPr="00503A77">
        <w:rPr>
          <w:rFonts w:ascii="Times New Roman" w:hAnsi="Times New Roman" w:cs="Times New Roman"/>
          <w:sz w:val="24"/>
          <w:szCs w:val="24"/>
        </w:rPr>
        <w:t>каждом конкретном случае необходимо тщательне</w:t>
      </w:r>
      <w:r>
        <w:rPr>
          <w:rFonts w:ascii="Times New Roman" w:hAnsi="Times New Roman" w:cs="Times New Roman"/>
          <w:sz w:val="24"/>
          <w:szCs w:val="24"/>
        </w:rPr>
        <w:t xml:space="preserve">йшим образом выяснять причину и общественный фон, на </w:t>
      </w:r>
      <w:r w:rsidRPr="00503A77">
        <w:rPr>
          <w:rFonts w:ascii="Times New Roman" w:hAnsi="Times New Roman" w:cs="Times New Roman"/>
          <w:sz w:val="24"/>
          <w:szCs w:val="24"/>
        </w:rPr>
        <w:t>котором развивается это явление. Следует оценивать интенсивность, продолжительность издевательств, цель, число уч</w:t>
      </w:r>
      <w:r>
        <w:rPr>
          <w:rFonts w:ascii="Times New Roman" w:hAnsi="Times New Roman" w:cs="Times New Roman"/>
          <w:sz w:val="24"/>
          <w:szCs w:val="24"/>
        </w:rPr>
        <w:t xml:space="preserve">астников и мотивацию каждого из </w:t>
      </w:r>
      <w:r w:rsidRPr="00503A77">
        <w:rPr>
          <w:rFonts w:ascii="Times New Roman" w:hAnsi="Times New Roman" w:cs="Times New Roman"/>
          <w:sz w:val="24"/>
          <w:szCs w:val="24"/>
        </w:rPr>
        <w:t>них. Позиция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503A77">
          <w:rPr>
            <w:rStyle w:val="a4"/>
            <w:rFonts w:ascii="Times New Roman" w:hAnsi="Times New Roman" w:cs="Times New Roman"/>
            <w:sz w:val="24"/>
            <w:szCs w:val="24"/>
          </w:rPr>
          <w:t>педагогов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школы и </w:t>
      </w:r>
      <w:r w:rsidRPr="00503A77">
        <w:rPr>
          <w:rFonts w:ascii="Times New Roman" w:hAnsi="Times New Roman" w:cs="Times New Roman"/>
          <w:sz w:val="24"/>
          <w:szCs w:val="24"/>
        </w:rPr>
        <w:t>пра</w:t>
      </w:r>
      <w:r>
        <w:rPr>
          <w:rFonts w:ascii="Times New Roman" w:hAnsi="Times New Roman" w:cs="Times New Roman"/>
          <w:sz w:val="24"/>
          <w:szCs w:val="24"/>
        </w:rPr>
        <w:t xml:space="preserve">вильно организованное общение с детьми во </w:t>
      </w:r>
      <w:r w:rsidRPr="00503A77">
        <w:rPr>
          <w:rFonts w:ascii="Times New Roman" w:hAnsi="Times New Roman" w:cs="Times New Roman"/>
          <w:sz w:val="24"/>
          <w:szCs w:val="24"/>
        </w:rPr>
        <w:t>многом определяют здоровый дух межличностных отношений.</w:t>
      </w:r>
    </w:p>
    <w:p w:rsidR="008F6E15" w:rsidRDefault="008F6E15" w:rsidP="00A8487B">
      <w:pPr>
        <w:spacing w:after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 w:type="page"/>
      </w:r>
    </w:p>
    <w:sectPr w:rsidR="008F6E15" w:rsidSect="00A8487B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6471"/>
    <w:multiLevelType w:val="multilevel"/>
    <w:tmpl w:val="2C26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20C7B"/>
    <w:multiLevelType w:val="multilevel"/>
    <w:tmpl w:val="0C58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13403E"/>
    <w:multiLevelType w:val="multilevel"/>
    <w:tmpl w:val="8D28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E98"/>
    <w:rsid w:val="00090FD1"/>
    <w:rsid w:val="00503A77"/>
    <w:rsid w:val="00536A71"/>
    <w:rsid w:val="00650964"/>
    <w:rsid w:val="0075116D"/>
    <w:rsid w:val="007F2BB9"/>
    <w:rsid w:val="008F6E15"/>
    <w:rsid w:val="009551C3"/>
    <w:rsid w:val="009D35EF"/>
    <w:rsid w:val="00A23275"/>
    <w:rsid w:val="00A50226"/>
    <w:rsid w:val="00A8487B"/>
    <w:rsid w:val="00C16263"/>
    <w:rsid w:val="00CA7068"/>
    <w:rsid w:val="00DD6DE4"/>
    <w:rsid w:val="00EC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D1"/>
  </w:style>
  <w:style w:type="paragraph" w:styleId="3">
    <w:name w:val="heading 3"/>
    <w:basedOn w:val="a"/>
    <w:link w:val="30"/>
    <w:uiPriority w:val="9"/>
    <w:qFormat/>
    <w:rsid w:val="00EC5E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5E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5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6E15"/>
  </w:style>
  <w:style w:type="character" w:styleId="a4">
    <w:name w:val="Hyperlink"/>
    <w:basedOn w:val="a0"/>
    <w:uiPriority w:val="99"/>
    <w:unhideWhenUsed/>
    <w:rsid w:val="008F6E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83.php" TargetMode="External"/><Relationship Id="rId13" Type="http://schemas.openxmlformats.org/officeDocument/2006/relationships/hyperlink" Target="http://pandia.ru/text/categ/wiki/001/242.php" TargetMode="External"/><Relationship Id="rId18" Type="http://schemas.openxmlformats.org/officeDocument/2006/relationships/hyperlink" Target="http://pandia.ru/text/categ/wiki/001/19.php" TargetMode="External"/><Relationship Id="rId26" Type="http://schemas.openxmlformats.org/officeDocument/2006/relationships/hyperlink" Target="http://pandia.ru/text/categ/wiki/001/92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/wiki/001/182.php" TargetMode="External"/><Relationship Id="rId7" Type="http://schemas.openxmlformats.org/officeDocument/2006/relationships/hyperlink" Target="http://pandia.ru/text/categ/wiki/001/68.php" TargetMode="External"/><Relationship Id="rId12" Type="http://schemas.openxmlformats.org/officeDocument/2006/relationships/hyperlink" Target="http://pandia.ru/text/categ/wiki/001/216.php" TargetMode="External"/><Relationship Id="rId17" Type="http://schemas.openxmlformats.org/officeDocument/2006/relationships/hyperlink" Target="http://pandia.ru/text/categ/wiki/001/217.php" TargetMode="External"/><Relationship Id="rId25" Type="http://schemas.openxmlformats.org/officeDocument/2006/relationships/hyperlink" Target="http://pandia.ru/text/categ/nauka/135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/wiki/001/212.php" TargetMode="External"/><Relationship Id="rId20" Type="http://schemas.openxmlformats.org/officeDocument/2006/relationships/hyperlink" Target="http://pandia.ru/text/category/koll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nauka/12.php" TargetMode="External"/><Relationship Id="rId11" Type="http://schemas.openxmlformats.org/officeDocument/2006/relationships/hyperlink" Target="http://pandia.ru/text/categ/wiki/001/215.php" TargetMode="External"/><Relationship Id="rId24" Type="http://schemas.openxmlformats.org/officeDocument/2006/relationships/hyperlink" Target="http://pandia.ru/text/categ/nauka/133.php" TargetMode="External"/><Relationship Id="rId5" Type="http://schemas.openxmlformats.org/officeDocument/2006/relationships/hyperlink" Target="http://pandia.ru/text/categ/nauka/449.php" TargetMode="External"/><Relationship Id="rId15" Type="http://schemas.openxmlformats.org/officeDocument/2006/relationships/hyperlink" Target="http://pandia.ru/text/categ/wiki/001/107.php" TargetMode="External"/><Relationship Id="rId23" Type="http://schemas.openxmlformats.org/officeDocument/2006/relationships/hyperlink" Target="http://pandia.ru/text/categ/nauka/134.ph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andia.ru/text/categ/nauka/64.php" TargetMode="External"/><Relationship Id="rId19" Type="http://schemas.openxmlformats.org/officeDocument/2006/relationships/hyperlink" Target="http://pandia.ru/text/category/vesnush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/wiki/001/259.php" TargetMode="External"/><Relationship Id="rId14" Type="http://schemas.openxmlformats.org/officeDocument/2006/relationships/hyperlink" Target="http://pandia.ru/text/categ/wiki/001/266.php" TargetMode="External"/><Relationship Id="rId22" Type="http://schemas.openxmlformats.org/officeDocument/2006/relationships/hyperlink" Target="http://pandia.ru/text/categ/nauka/138.php" TargetMode="External"/><Relationship Id="rId27" Type="http://schemas.openxmlformats.org/officeDocument/2006/relationships/hyperlink" Target="http://pandia.ru/text/categ/wiki/001/26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172</Company>
  <LinksUpToDate>false</LinksUpToDate>
  <CharactersWithSpaces>14703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10</cp:revision>
  <dcterms:created xsi:type="dcterms:W3CDTF">2016-12-22T09:03:00Z</dcterms:created>
  <dcterms:modified xsi:type="dcterms:W3CDTF">2016-12-22T10:44:00Z</dcterms:modified>
</cp:coreProperties>
</file>