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51D" w:rsidRPr="004A63AC" w:rsidRDefault="00FE051D" w:rsidP="00FE051D">
      <w:pPr>
        <w:pStyle w:val="a8"/>
        <w:jc w:val="center"/>
        <w:rPr>
          <w:rFonts w:ascii="Times New Roman" w:hAnsi="Times New Roman"/>
          <w:szCs w:val="24"/>
        </w:rPr>
      </w:pPr>
      <w:r w:rsidRPr="004A63AC">
        <w:rPr>
          <w:rFonts w:ascii="Times New Roman" w:hAnsi="Times New Roman"/>
          <w:szCs w:val="24"/>
        </w:rPr>
        <w:t>Министерство образования и молодежной политики Свердловской области</w:t>
      </w:r>
    </w:p>
    <w:p w:rsidR="00FE051D" w:rsidRPr="004A63AC" w:rsidRDefault="00FE051D" w:rsidP="00FE051D">
      <w:pPr>
        <w:pStyle w:val="a8"/>
        <w:jc w:val="center"/>
        <w:rPr>
          <w:rFonts w:ascii="Times New Roman" w:hAnsi="Times New Roman"/>
          <w:szCs w:val="24"/>
        </w:rPr>
      </w:pPr>
      <w:r w:rsidRPr="004A63AC">
        <w:rPr>
          <w:rFonts w:ascii="Times New Roman" w:hAnsi="Times New Roman"/>
          <w:szCs w:val="24"/>
        </w:rPr>
        <w:t>государственное бюджетное общеобразовательное учреждение Свердловской области</w:t>
      </w:r>
    </w:p>
    <w:p w:rsidR="00FE051D" w:rsidRPr="004A63AC" w:rsidRDefault="00FE051D" w:rsidP="00FE051D">
      <w:pPr>
        <w:pStyle w:val="a8"/>
        <w:jc w:val="center"/>
        <w:rPr>
          <w:rFonts w:ascii="Times New Roman" w:hAnsi="Times New Roman"/>
          <w:szCs w:val="24"/>
        </w:rPr>
      </w:pPr>
      <w:r w:rsidRPr="004A63AC">
        <w:rPr>
          <w:rFonts w:ascii="Times New Roman" w:hAnsi="Times New Roman"/>
          <w:szCs w:val="24"/>
        </w:rPr>
        <w:t>«Екатеринбургская школа №2, реализующая адаптированные основные общеобразовательные программы»</w:t>
      </w:r>
    </w:p>
    <w:p w:rsidR="00FE051D" w:rsidRPr="004A63AC" w:rsidRDefault="00FE051D" w:rsidP="00FE051D">
      <w:pPr>
        <w:pStyle w:val="a8"/>
        <w:jc w:val="center"/>
        <w:rPr>
          <w:rFonts w:ascii="Times New Roman" w:hAnsi="Times New Roman"/>
          <w:szCs w:val="24"/>
        </w:rPr>
      </w:pPr>
    </w:p>
    <w:p w:rsidR="00FE051D" w:rsidRPr="004A63AC" w:rsidRDefault="00FE051D" w:rsidP="00FE051D">
      <w:pPr>
        <w:pStyle w:val="a8"/>
        <w:jc w:val="center"/>
        <w:rPr>
          <w:rFonts w:ascii="Times New Roman" w:hAnsi="Times New Roman"/>
          <w:szCs w:val="24"/>
        </w:rPr>
      </w:pPr>
    </w:p>
    <w:p w:rsidR="00FE051D" w:rsidRPr="004A63AC" w:rsidRDefault="00FE051D" w:rsidP="00FE051D">
      <w:pPr>
        <w:pStyle w:val="a8"/>
        <w:jc w:val="center"/>
        <w:rPr>
          <w:rFonts w:ascii="Times New Roman" w:hAnsi="Times New Roman"/>
          <w:szCs w:val="24"/>
        </w:rPr>
      </w:pPr>
      <w:r w:rsidRPr="004A63A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FE051D" w:rsidRPr="004A63AC" w:rsidRDefault="00FE051D" w:rsidP="00FE051D">
      <w:pPr>
        <w:pStyle w:val="a8"/>
        <w:jc w:val="center"/>
        <w:rPr>
          <w:rFonts w:ascii="Times New Roman" w:hAnsi="Times New Roman"/>
          <w:szCs w:val="24"/>
        </w:rPr>
      </w:pPr>
      <w:r w:rsidRPr="004A63A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FE051D" w:rsidRPr="004A63AC" w:rsidRDefault="00FE051D" w:rsidP="00FE051D">
      <w:pPr>
        <w:pStyle w:val="a8"/>
        <w:jc w:val="center"/>
        <w:rPr>
          <w:rFonts w:ascii="Times New Roman" w:hAnsi="Times New Roman"/>
          <w:szCs w:val="24"/>
        </w:rPr>
      </w:pPr>
      <w:r w:rsidRPr="004A63A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№ </w:t>
      </w:r>
      <w:r>
        <w:rPr>
          <w:rFonts w:ascii="Times New Roman" w:hAnsi="Times New Roman"/>
          <w:szCs w:val="24"/>
        </w:rPr>
        <w:t xml:space="preserve">65 </w:t>
      </w:r>
      <w:r w:rsidRPr="004A63AC">
        <w:rPr>
          <w:rFonts w:ascii="Times New Roman" w:hAnsi="Times New Roman"/>
          <w:szCs w:val="24"/>
        </w:rPr>
        <w:t xml:space="preserve">от </w:t>
      </w:r>
      <w:r>
        <w:rPr>
          <w:rFonts w:ascii="Times New Roman" w:hAnsi="Times New Roman"/>
          <w:szCs w:val="24"/>
        </w:rPr>
        <w:t>26</w:t>
      </w:r>
      <w:r w:rsidRPr="004A63AC">
        <w:rPr>
          <w:rFonts w:ascii="Times New Roman" w:hAnsi="Times New Roman"/>
          <w:szCs w:val="24"/>
        </w:rPr>
        <w:t>.08.202</w:t>
      </w:r>
      <w:r>
        <w:rPr>
          <w:rFonts w:ascii="Times New Roman" w:hAnsi="Times New Roman"/>
          <w:szCs w:val="24"/>
        </w:rPr>
        <w:t>2</w:t>
      </w:r>
      <w:r w:rsidRPr="004A63AC">
        <w:rPr>
          <w:rFonts w:ascii="Times New Roman" w:hAnsi="Times New Roman"/>
          <w:szCs w:val="24"/>
        </w:rPr>
        <w:t>_</w:t>
      </w:r>
    </w:p>
    <w:p w:rsidR="00FE051D" w:rsidRPr="004A63AC" w:rsidRDefault="00FE051D" w:rsidP="00FE051D">
      <w:pPr>
        <w:pStyle w:val="a8"/>
        <w:jc w:val="center"/>
        <w:rPr>
          <w:rFonts w:ascii="Times New Roman" w:hAnsi="Times New Roman"/>
          <w:szCs w:val="24"/>
        </w:rPr>
      </w:pPr>
    </w:p>
    <w:p w:rsidR="00FE051D" w:rsidRPr="004A63AC" w:rsidRDefault="00FE051D" w:rsidP="00FE051D">
      <w:pPr>
        <w:pStyle w:val="a8"/>
        <w:jc w:val="center"/>
        <w:rPr>
          <w:rFonts w:ascii="Times New Roman" w:hAnsi="Times New Roman"/>
          <w:szCs w:val="24"/>
        </w:rPr>
      </w:pPr>
    </w:p>
    <w:p w:rsidR="00FE051D" w:rsidRPr="004A63AC" w:rsidRDefault="00FE051D" w:rsidP="00FE051D">
      <w:pPr>
        <w:pStyle w:val="a8"/>
        <w:jc w:val="center"/>
        <w:rPr>
          <w:rFonts w:ascii="Times New Roman" w:hAnsi="Times New Roman"/>
          <w:b/>
          <w:szCs w:val="24"/>
        </w:rPr>
      </w:pPr>
      <w:r w:rsidRPr="004A63AC">
        <w:rPr>
          <w:rFonts w:ascii="Times New Roman" w:hAnsi="Times New Roman"/>
          <w:b/>
          <w:szCs w:val="24"/>
        </w:rPr>
        <w:t xml:space="preserve">РАБОЧАЯ ПРОГРАММА КОРРЕКЦИОННОГО КУРСА </w:t>
      </w:r>
    </w:p>
    <w:p w:rsidR="00FE051D" w:rsidRPr="004A63AC" w:rsidRDefault="00FE051D" w:rsidP="00FE051D">
      <w:pPr>
        <w:pStyle w:val="a8"/>
        <w:jc w:val="center"/>
        <w:rPr>
          <w:rFonts w:ascii="Times New Roman" w:hAnsi="Times New Roman"/>
          <w:b/>
          <w:szCs w:val="24"/>
        </w:rPr>
      </w:pPr>
      <w:r w:rsidRPr="004A63AC">
        <w:rPr>
          <w:rFonts w:ascii="Times New Roman" w:hAnsi="Times New Roman"/>
          <w:b/>
          <w:szCs w:val="24"/>
        </w:rPr>
        <w:t>«</w:t>
      </w:r>
      <w:r>
        <w:rPr>
          <w:rFonts w:ascii="Times New Roman" w:hAnsi="Times New Roman"/>
          <w:b/>
          <w:szCs w:val="24"/>
        </w:rPr>
        <w:t>Коррекционно-развивающие занятия»</w:t>
      </w:r>
      <w:r w:rsidRPr="004A63AC">
        <w:rPr>
          <w:rFonts w:ascii="Times New Roman" w:hAnsi="Times New Roman"/>
          <w:b/>
          <w:szCs w:val="24"/>
        </w:rPr>
        <w:t>»</w:t>
      </w:r>
    </w:p>
    <w:p w:rsidR="00FE051D" w:rsidRPr="004A63AC" w:rsidRDefault="00FE051D" w:rsidP="00FE051D">
      <w:pPr>
        <w:pStyle w:val="a8"/>
        <w:jc w:val="center"/>
        <w:rPr>
          <w:rFonts w:ascii="Times New Roman" w:hAnsi="Times New Roman"/>
          <w:b/>
          <w:szCs w:val="24"/>
        </w:rPr>
      </w:pPr>
      <w:r w:rsidRPr="0046270C">
        <w:rPr>
          <w:rFonts w:ascii="Times New Roman" w:hAnsi="Times New Roman"/>
          <w:b/>
          <w:szCs w:val="24"/>
        </w:rPr>
        <w:t>1  (дополнительный) класс</w:t>
      </w:r>
    </w:p>
    <w:p w:rsidR="00FE051D" w:rsidRPr="004A63AC" w:rsidRDefault="00FE051D" w:rsidP="00FE051D">
      <w:pPr>
        <w:pStyle w:val="a8"/>
        <w:jc w:val="center"/>
        <w:rPr>
          <w:rFonts w:ascii="Times New Roman" w:hAnsi="Times New Roman"/>
          <w:b/>
          <w:szCs w:val="24"/>
        </w:rPr>
      </w:pPr>
    </w:p>
    <w:p w:rsidR="00FE051D" w:rsidRPr="004A63AC" w:rsidRDefault="00FE051D" w:rsidP="00FE051D">
      <w:pPr>
        <w:pStyle w:val="a8"/>
        <w:jc w:val="center"/>
        <w:rPr>
          <w:rFonts w:ascii="Times New Roman" w:hAnsi="Times New Roman"/>
          <w:b/>
          <w:szCs w:val="24"/>
        </w:rPr>
      </w:pPr>
      <w:r w:rsidRPr="004A63AC">
        <w:rPr>
          <w:rFonts w:ascii="Times New Roman" w:hAnsi="Times New Roman"/>
          <w:b/>
          <w:szCs w:val="24"/>
        </w:rPr>
        <w:t xml:space="preserve">(АООП вариант </w:t>
      </w:r>
      <w:r>
        <w:rPr>
          <w:rFonts w:ascii="Times New Roman" w:hAnsi="Times New Roman"/>
          <w:b/>
          <w:szCs w:val="24"/>
        </w:rPr>
        <w:t>2</w:t>
      </w:r>
      <w:bookmarkStart w:id="0" w:name="_GoBack"/>
      <w:bookmarkEnd w:id="0"/>
      <w:r w:rsidRPr="004A63AC">
        <w:rPr>
          <w:rFonts w:ascii="Times New Roman" w:hAnsi="Times New Roman"/>
          <w:b/>
          <w:szCs w:val="24"/>
        </w:rPr>
        <w:t>)</w:t>
      </w:r>
    </w:p>
    <w:p w:rsidR="00FE051D" w:rsidRPr="004A63AC" w:rsidRDefault="00FE051D" w:rsidP="00FE051D">
      <w:pPr>
        <w:pStyle w:val="a8"/>
        <w:jc w:val="center"/>
        <w:rPr>
          <w:rFonts w:ascii="Times New Roman" w:hAnsi="Times New Roman"/>
          <w:b/>
          <w:szCs w:val="24"/>
        </w:rPr>
      </w:pPr>
    </w:p>
    <w:p w:rsidR="00FE051D" w:rsidRPr="004A63AC" w:rsidRDefault="00FE051D" w:rsidP="00FE051D">
      <w:pPr>
        <w:pStyle w:val="a8"/>
        <w:rPr>
          <w:rFonts w:ascii="Times New Roman" w:hAnsi="Times New Roman"/>
          <w:b/>
          <w:szCs w:val="24"/>
        </w:rPr>
      </w:pPr>
    </w:p>
    <w:p w:rsidR="00FE051D" w:rsidRPr="004A63AC" w:rsidRDefault="00FE051D" w:rsidP="00FE051D">
      <w:pPr>
        <w:pStyle w:val="a8"/>
        <w:rPr>
          <w:rFonts w:ascii="Times New Roman" w:hAnsi="Times New Roman"/>
          <w:b/>
          <w:szCs w:val="24"/>
        </w:rPr>
      </w:pPr>
    </w:p>
    <w:p w:rsidR="00FE051D" w:rsidRPr="004A63AC" w:rsidRDefault="00FE051D" w:rsidP="00FE051D">
      <w:pPr>
        <w:pStyle w:val="a8"/>
        <w:rPr>
          <w:rFonts w:ascii="Times New Roman" w:hAnsi="Times New Roman"/>
          <w:b/>
          <w:szCs w:val="24"/>
        </w:rPr>
      </w:pPr>
    </w:p>
    <w:p w:rsidR="00FE051D" w:rsidRPr="004A63AC" w:rsidRDefault="00FE051D" w:rsidP="00FE051D">
      <w:pPr>
        <w:pStyle w:val="a8"/>
        <w:jc w:val="right"/>
        <w:rPr>
          <w:rFonts w:ascii="Times New Roman" w:hAnsi="Times New Roman"/>
          <w:szCs w:val="24"/>
        </w:rPr>
      </w:pPr>
      <w:r w:rsidRPr="004A63AC">
        <w:rPr>
          <w:rFonts w:ascii="Times New Roman" w:hAnsi="Times New Roman"/>
          <w:szCs w:val="24"/>
        </w:rPr>
        <w:t>Согласовано:</w:t>
      </w:r>
    </w:p>
    <w:p w:rsidR="00FE051D" w:rsidRPr="004A63AC" w:rsidRDefault="00FE051D" w:rsidP="00FE051D">
      <w:pPr>
        <w:pStyle w:val="a8"/>
        <w:jc w:val="right"/>
        <w:rPr>
          <w:rFonts w:ascii="Times New Roman" w:hAnsi="Times New Roman"/>
          <w:szCs w:val="24"/>
        </w:rPr>
      </w:pPr>
      <w:r w:rsidRPr="004A63AC">
        <w:rPr>
          <w:rFonts w:ascii="Times New Roman" w:hAnsi="Times New Roman"/>
          <w:szCs w:val="24"/>
        </w:rPr>
        <w:t>Заместитель директора по УВР</w:t>
      </w:r>
    </w:p>
    <w:p w:rsidR="00FE051D" w:rsidRPr="004A63AC" w:rsidRDefault="00FE051D" w:rsidP="00FE051D">
      <w:pPr>
        <w:pStyle w:val="a8"/>
        <w:jc w:val="right"/>
        <w:rPr>
          <w:rFonts w:ascii="Times New Roman" w:hAnsi="Times New Roman"/>
          <w:szCs w:val="24"/>
        </w:rPr>
      </w:pPr>
      <w:r w:rsidRPr="004A63A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FE051D" w:rsidRPr="004A63AC" w:rsidRDefault="00FE051D" w:rsidP="00FE051D">
      <w:pPr>
        <w:pStyle w:val="a8"/>
        <w:jc w:val="right"/>
        <w:rPr>
          <w:rFonts w:ascii="Times New Roman" w:hAnsi="Times New Roman"/>
          <w:szCs w:val="24"/>
        </w:rPr>
      </w:pPr>
      <w:r w:rsidRPr="004A63A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FE051D" w:rsidRPr="004A63AC" w:rsidRDefault="00FE051D" w:rsidP="00FE051D">
      <w:pPr>
        <w:pStyle w:val="a8"/>
        <w:jc w:val="right"/>
        <w:rPr>
          <w:rFonts w:ascii="Times New Roman" w:hAnsi="Times New Roman"/>
          <w:szCs w:val="24"/>
        </w:rPr>
      </w:pPr>
    </w:p>
    <w:p w:rsidR="00FE051D" w:rsidRPr="004A63AC" w:rsidRDefault="00FE051D" w:rsidP="00FE051D">
      <w:pPr>
        <w:pStyle w:val="a8"/>
        <w:jc w:val="center"/>
        <w:rPr>
          <w:rFonts w:ascii="Times New Roman" w:hAnsi="Times New Roman"/>
          <w:szCs w:val="24"/>
        </w:rPr>
      </w:pPr>
      <w:r w:rsidRPr="004A63A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Cs w:val="24"/>
        </w:rPr>
        <w:t>26</w:t>
      </w:r>
      <w:r w:rsidRPr="004A63AC">
        <w:rPr>
          <w:rFonts w:ascii="Times New Roman" w:hAnsi="Times New Roman"/>
          <w:szCs w:val="24"/>
        </w:rPr>
        <w:t>.08.202</w:t>
      </w:r>
      <w:r>
        <w:rPr>
          <w:rFonts w:ascii="Times New Roman" w:hAnsi="Times New Roman"/>
          <w:szCs w:val="24"/>
        </w:rPr>
        <w:t>2</w:t>
      </w:r>
    </w:p>
    <w:p w:rsidR="00FE051D" w:rsidRPr="004A63AC" w:rsidRDefault="00FE051D" w:rsidP="00FE051D">
      <w:pPr>
        <w:pStyle w:val="a8"/>
        <w:rPr>
          <w:rFonts w:ascii="Times New Roman" w:hAnsi="Times New Roman"/>
          <w:szCs w:val="24"/>
        </w:rPr>
      </w:pPr>
    </w:p>
    <w:p w:rsidR="00FE051D" w:rsidRPr="004A63AC" w:rsidRDefault="00FE051D" w:rsidP="00FE051D">
      <w:pPr>
        <w:pStyle w:val="a8"/>
        <w:jc w:val="right"/>
        <w:rPr>
          <w:rFonts w:ascii="Times New Roman" w:hAnsi="Times New Roman"/>
          <w:szCs w:val="24"/>
        </w:rPr>
      </w:pPr>
    </w:p>
    <w:p w:rsidR="00FE051D" w:rsidRPr="004A63AC" w:rsidRDefault="00FE051D" w:rsidP="00FE051D">
      <w:pPr>
        <w:pStyle w:val="a8"/>
        <w:jc w:val="right"/>
        <w:rPr>
          <w:rFonts w:ascii="Times New Roman" w:hAnsi="Times New Roman"/>
          <w:szCs w:val="24"/>
        </w:rPr>
      </w:pPr>
      <w:r w:rsidRPr="004A63A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FE051D" w:rsidRPr="004A63AC" w:rsidRDefault="00FE051D" w:rsidP="00FE051D">
      <w:pPr>
        <w:pStyle w:val="a8"/>
        <w:jc w:val="right"/>
        <w:rPr>
          <w:rFonts w:ascii="Times New Roman" w:hAnsi="Times New Roman"/>
          <w:szCs w:val="24"/>
        </w:rPr>
      </w:pPr>
      <w:r w:rsidRPr="004A63A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Бондаренко О.Ю.</w:t>
      </w:r>
    </w:p>
    <w:p w:rsidR="00FE051D" w:rsidRPr="004A63AC" w:rsidRDefault="00FE051D" w:rsidP="00FE051D">
      <w:pPr>
        <w:pStyle w:val="a8"/>
        <w:jc w:val="right"/>
        <w:rPr>
          <w:rFonts w:ascii="Times New Roman" w:hAnsi="Times New Roman"/>
          <w:szCs w:val="24"/>
        </w:rPr>
      </w:pPr>
      <w:r w:rsidRPr="004A63A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Учитель первой категории</w:t>
      </w:r>
    </w:p>
    <w:p w:rsidR="00FE051D" w:rsidRPr="004A63AC" w:rsidRDefault="00FE051D" w:rsidP="00FE051D">
      <w:pPr>
        <w:pStyle w:val="a8"/>
        <w:jc w:val="center"/>
        <w:rPr>
          <w:rFonts w:ascii="Times New Roman" w:hAnsi="Times New Roman"/>
          <w:szCs w:val="24"/>
        </w:rPr>
      </w:pPr>
    </w:p>
    <w:p w:rsidR="00FE051D" w:rsidRPr="004A63AC" w:rsidRDefault="00FE051D" w:rsidP="00FE051D">
      <w:pPr>
        <w:pStyle w:val="a8"/>
        <w:jc w:val="center"/>
        <w:rPr>
          <w:rFonts w:ascii="Times New Roman" w:hAnsi="Times New Roman"/>
          <w:szCs w:val="24"/>
        </w:rPr>
      </w:pPr>
    </w:p>
    <w:p w:rsidR="00FE051D" w:rsidRPr="004A63AC" w:rsidRDefault="00FE051D" w:rsidP="00FE051D">
      <w:pPr>
        <w:pStyle w:val="a8"/>
        <w:jc w:val="center"/>
        <w:rPr>
          <w:rFonts w:ascii="Times New Roman" w:hAnsi="Times New Roman"/>
          <w:szCs w:val="24"/>
        </w:rPr>
      </w:pPr>
    </w:p>
    <w:p w:rsidR="00FE051D" w:rsidRPr="004A63AC" w:rsidRDefault="00FE051D" w:rsidP="00FE051D">
      <w:pPr>
        <w:pStyle w:val="a8"/>
        <w:jc w:val="center"/>
        <w:rPr>
          <w:rFonts w:ascii="Times New Roman" w:hAnsi="Times New Roman"/>
          <w:szCs w:val="24"/>
        </w:rPr>
      </w:pPr>
      <w:r w:rsidRPr="004A63AC">
        <w:rPr>
          <w:rFonts w:ascii="Times New Roman" w:hAnsi="Times New Roman"/>
          <w:szCs w:val="24"/>
        </w:rPr>
        <w:t>Екатеринбург - 202</w:t>
      </w:r>
      <w:r>
        <w:rPr>
          <w:rFonts w:ascii="Times New Roman" w:hAnsi="Times New Roman"/>
          <w:szCs w:val="24"/>
        </w:rPr>
        <w:t>2</w:t>
      </w:r>
      <w:r w:rsidRPr="004A63AC">
        <w:rPr>
          <w:rFonts w:ascii="Times New Roman" w:hAnsi="Times New Roman"/>
          <w:szCs w:val="24"/>
        </w:rPr>
        <w:t xml:space="preserve"> </w:t>
      </w:r>
    </w:p>
    <w:p w:rsidR="00DA4799" w:rsidRPr="001C5E26" w:rsidRDefault="00FE051D" w:rsidP="00B32F92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="00DA4799" w:rsidRPr="001C5E26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записка.</w:t>
      </w:r>
    </w:p>
    <w:p w:rsidR="00DA4799" w:rsidRPr="001C5E26" w:rsidRDefault="00DA4799" w:rsidP="001C5E2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E26">
        <w:rPr>
          <w:rFonts w:ascii="Times New Roman" w:hAnsi="Times New Roman"/>
          <w:color w:val="000000"/>
          <w:sz w:val="24"/>
          <w:szCs w:val="24"/>
          <w:lang w:eastAsia="ru-RU"/>
        </w:rPr>
        <w:t>Умственная отсталость - это не просто "малое количество ума", это качественные изменения всей психики, всей личности в целом, явившиеся результатом перенесенных органических повреждений центральной нервной системы. Это такая атипия развития, при которой страдают не только интеллект, но и эмоции, воля, поведение, физическое развитие. Такой диффузный характер патологического развития умственно отсталых детей вытекает из особенностей их высшей нервной деятельности. Для умственно отсталых характерно недоразвитие познавательных интересов, которое выражается в том, что они меньше, чем их нормальные сверстники, испытывают потребность в познании. Поэтому возникает необходимость в проведении целенаправленной коррекционно-развивающей работы.</w:t>
      </w:r>
    </w:p>
    <w:p w:rsidR="00DA4799" w:rsidRPr="001C5E26" w:rsidRDefault="00DA4799" w:rsidP="001C5E26">
      <w:pPr>
        <w:spacing w:after="0" w:line="240" w:lineRule="auto"/>
        <w:ind w:firstLine="709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1C5E26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Задачи коррекционно-развивающей работы:</w:t>
      </w:r>
    </w:p>
    <w:p w:rsidR="00DA4799" w:rsidRPr="001C5E26" w:rsidRDefault="00DA4799" w:rsidP="001C5E26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0" w:firstLine="0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1C5E26">
        <w:rPr>
          <w:rFonts w:ascii="Times New Roman" w:hAnsi="Times New Roman"/>
          <w:color w:val="000000"/>
          <w:sz w:val="24"/>
          <w:szCs w:val="24"/>
          <w:lang w:eastAsia="ru-RU"/>
        </w:rPr>
        <w:t>Развитие психофизических функций.</w:t>
      </w:r>
    </w:p>
    <w:p w:rsidR="00DA4799" w:rsidRPr="001C5E26" w:rsidRDefault="00DA4799" w:rsidP="001C5E26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0" w:firstLine="0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1C5E26">
        <w:rPr>
          <w:rFonts w:ascii="Times New Roman" w:hAnsi="Times New Roman"/>
          <w:color w:val="000000"/>
          <w:sz w:val="24"/>
          <w:szCs w:val="24"/>
          <w:lang w:eastAsia="ru-RU"/>
        </w:rPr>
        <w:t>Обогащение кругозора детей, формирование представлений о предметах и явлениях окружающей действительности.</w:t>
      </w:r>
    </w:p>
    <w:p w:rsidR="00DA4799" w:rsidRPr="001C5E26" w:rsidRDefault="00DA4799" w:rsidP="001C5E26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0" w:firstLine="0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1C5E26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умений и навыков, необходимых для деятельности любого вида: ориентироваться в задании, планировать работу, выполнять её в соответствии с указаниями или по образцу, осуществлять самоконтроль.</w:t>
      </w:r>
    </w:p>
    <w:p w:rsidR="00DA4799" w:rsidRPr="001C5E26" w:rsidRDefault="00DA4799" w:rsidP="001C5E26">
      <w:pPr>
        <w:numPr>
          <w:ilvl w:val="0"/>
          <w:numId w:val="2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1C5E26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благоприятной среды, обеспечивающей общее развитие ребёнка, стимуляцию его познавательной деятельности, коммуникативных функций.</w:t>
      </w:r>
    </w:p>
    <w:p w:rsidR="00DA4799" w:rsidRPr="001C5E26" w:rsidRDefault="00DA4799" w:rsidP="001C5E26">
      <w:pPr>
        <w:spacing w:after="0" w:line="240" w:lineRule="auto"/>
        <w:ind w:right="28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 xml:space="preserve">Данная программа предлагает систему игровых занятий для комплексного психического развития умственно отсталых школьников. Основной </w:t>
      </w:r>
      <w:r w:rsidRPr="001C5E26">
        <w:rPr>
          <w:rFonts w:ascii="Times New Roman" w:hAnsi="Times New Roman"/>
          <w:b/>
          <w:sz w:val="24"/>
          <w:szCs w:val="24"/>
          <w:lang w:eastAsia="ru-RU"/>
        </w:rPr>
        <w:t xml:space="preserve">целью </w:t>
      </w:r>
      <w:r w:rsidRPr="001C5E26">
        <w:rPr>
          <w:rFonts w:ascii="Times New Roman" w:hAnsi="Times New Roman"/>
          <w:sz w:val="24"/>
          <w:szCs w:val="24"/>
          <w:lang w:eastAsia="ru-RU"/>
        </w:rPr>
        <w:t xml:space="preserve">коррекционно-развивающей программы является </w:t>
      </w:r>
      <w:r w:rsidRPr="001C5E26">
        <w:rPr>
          <w:rFonts w:ascii="Times New Roman" w:hAnsi="Times New Roman"/>
          <w:b/>
          <w:sz w:val="24"/>
          <w:szCs w:val="24"/>
          <w:lang w:eastAsia="ru-RU"/>
        </w:rPr>
        <w:t xml:space="preserve">развитие («доведение») до уровня потенциальных возможностей всех и каждого из школьников группы посредством использования специальных заданий </w:t>
      </w:r>
      <w:r w:rsidRPr="001C5E26">
        <w:rPr>
          <w:rFonts w:ascii="Times New Roman" w:hAnsi="Times New Roman"/>
          <w:sz w:val="24"/>
          <w:szCs w:val="24"/>
          <w:lang w:eastAsia="ru-RU"/>
        </w:rPr>
        <w:t>двух видов:</w:t>
      </w:r>
    </w:p>
    <w:p w:rsidR="00DA4799" w:rsidRPr="001C5E26" w:rsidRDefault="00DA4799" w:rsidP="001C5E26">
      <w:pPr>
        <w:spacing w:after="0" w:line="240" w:lineRule="auto"/>
        <w:ind w:left="30" w:right="3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- коррекционно-развивающие задания, построенные на учебном материале;</w:t>
      </w:r>
    </w:p>
    <w:p w:rsidR="00DA4799" w:rsidRPr="001C5E26" w:rsidRDefault="00DA4799" w:rsidP="001C5E26">
      <w:pPr>
        <w:spacing w:after="0" w:line="240" w:lineRule="auto"/>
        <w:ind w:left="30" w:right="3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- коррекционно-развивающие задания, построенные на неучебном материале.</w:t>
      </w:r>
    </w:p>
    <w:p w:rsidR="00DA4799" w:rsidRPr="001C5E26" w:rsidRDefault="00DA4799" w:rsidP="001C5E26">
      <w:pPr>
        <w:spacing w:after="0" w:line="240" w:lineRule="auto"/>
        <w:ind w:left="30" w:right="28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 xml:space="preserve">Задания первого вида предполагают усиление развивающего эффекта,  предполагаемого для усвоения учебного материала путем его определенной методической инструментовки. Такие задания предлагаются при фронтальной работе с группой в тех случаях, когда из данных диагностики следует, что большинству детей требуется специальная помощь по развитию того или иного психического процесса или коррекция их недостатков. </w:t>
      </w:r>
    </w:p>
    <w:p w:rsidR="00DA4799" w:rsidRPr="001C5E26" w:rsidRDefault="00DA4799" w:rsidP="001C5E26">
      <w:pPr>
        <w:spacing w:after="0" w:line="240" w:lineRule="auto"/>
        <w:ind w:left="30" w:right="28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Второй вид заданий также включается в коррекционно-развивающие занятия. Эти задания также зарекомендовали себя как действенное средство «подтягивания» развития детей.</w:t>
      </w:r>
    </w:p>
    <w:p w:rsidR="00DA4799" w:rsidRPr="001C5E26" w:rsidRDefault="00DA4799" w:rsidP="001C5E26">
      <w:pPr>
        <w:spacing w:after="0" w:line="240" w:lineRule="auto"/>
        <w:ind w:left="30" w:right="28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Частота обращения к тому или иному виду заданий диктуется типичными для класса трудностями и индивидуальными потребностями умственно отсталых школьников.</w:t>
      </w:r>
    </w:p>
    <w:p w:rsidR="00DA4799" w:rsidRPr="001C5E26" w:rsidRDefault="00DA4799" w:rsidP="001C5E26">
      <w:pPr>
        <w:spacing w:after="0" w:line="240" w:lineRule="auto"/>
        <w:ind w:left="30" w:right="28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2 часа коррекционно-развивающих занятий в неделю (1 час коррекционно-развивающих занятий – 35 минут). Занятия проводятся с детьми, обучающихся в младших классах по программе </w:t>
      </w:r>
      <w:r w:rsidRPr="001C5E26">
        <w:rPr>
          <w:rFonts w:ascii="Times New Roman" w:hAnsi="Times New Roman"/>
          <w:sz w:val="24"/>
          <w:szCs w:val="24"/>
          <w:lang w:val="en-US" w:eastAsia="ru-RU"/>
        </w:rPr>
        <w:t>VIII</w:t>
      </w:r>
      <w:r w:rsidRPr="001C5E26">
        <w:rPr>
          <w:rFonts w:ascii="Times New Roman" w:hAnsi="Times New Roman"/>
          <w:sz w:val="24"/>
          <w:szCs w:val="24"/>
          <w:lang w:eastAsia="ru-RU"/>
        </w:rPr>
        <w:t xml:space="preserve"> вида, II вариант.  Каждое занятие строится в виде групповой работы. Группы комплектуются с учётом однородности психофизических, речевых нарушений. В группе должно быть не более 4-х человек.</w:t>
      </w:r>
    </w:p>
    <w:p w:rsidR="00DA4799" w:rsidRPr="001C5E26" w:rsidRDefault="00DA4799" w:rsidP="001C5E26">
      <w:pPr>
        <w:spacing w:after="0" w:line="240" w:lineRule="auto"/>
        <w:ind w:right="28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 xml:space="preserve">  В работе над программой использовались принципы, методы и приемы традиционной системы обучения, методы и приемы развивающего обучения, игровых технологий. Главным принципом обучения был принцип коррекционно-развивающей направленности.</w:t>
      </w:r>
    </w:p>
    <w:p w:rsidR="00DA4799" w:rsidRPr="001C5E26" w:rsidRDefault="00DA4799" w:rsidP="001C5E26">
      <w:pPr>
        <w:spacing w:after="0" w:line="240" w:lineRule="auto"/>
        <w:ind w:left="30" w:right="28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5E26">
        <w:rPr>
          <w:rFonts w:ascii="Times New Roman" w:hAnsi="Times New Roman"/>
          <w:b/>
          <w:sz w:val="24"/>
          <w:szCs w:val="24"/>
          <w:lang w:eastAsia="ru-RU"/>
        </w:rPr>
        <w:t>Основные принципы:</w:t>
      </w:r>
    </w:p>
    <w:p w:rsidR="00DA4799" w:rsidRPr="001C5E26" w:rsidRDefault="00DA4799" w:rsidP="001C5E26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- системности коррекционных, профилактических и развивающих задач;</w:t>
      </w:r>
    </w:p>
    <w:p w:rsidR="00DA4799" w:rsidRPr="001C5E26" w:rsidRDefault="00DA4799" w:rsidP="001C5E26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lastRenderedPageBreak/>
        <w:t>- единства диагностики и коррекции;</w:t>
      </w:r>
    </w:p>
    <w:p w:rsidR="00DA4799" w:rsidRPr="001C5E26" w:rsidRDefault="00DA4799" w:rsidP="001C5E26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- учета возрастно-психологических и индивидуальных особенностей школьника;</w:t>
      </w:r>
    </w:p>
    <w:p w:rsidR="00DA4799" w:rsidRPr="001C5E26" w:rsidRDefault="00DA4799" w:rsidP="001C5E26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- активного привлечения социального окружения к участию в коррекционной Программе;</w:t>
      </w:r>
    </w:p>
    <w:p w:rsidR="00DA4799" w:rsidRPr="001C5E26" w:rsidRDefault="00DA4799" w:rsidP="001C5E26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- возрастания сложности;</w:t>
      </w:r>
    </w:p>
    <w:p w:rsidR="00DA4799" w:rsidRPr="001C5E26" w:rsidRDefault="00DA4799" w:rsidP="001C5E26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- учета объема и степени разнообразия материала;</w:t>
      </w:r>
    </w:p>
    <w:p w:rsidR="00DA4799" w:rsidRPr="001C5E26" w:rsidRDefault="00DA4799" w:rsidP="001C5E26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- контроль над развитием познавательных процессов, психических функций, речевых умений.</w:t>
      </w:r>
    </w:p>
    <w:p w:rsidR="00DA4799" w:rsidRPr="001C5E26" w:rsidRDefault="00DA4799" w:rsidP="001C5E26">
      <w:pPr>
        <w:spacing w:after="0" w:line="240" w:lineRule="auto"/>
        <w:ind w:left="30" w:right="3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Залог успешности коррекционной работы зависит не только от квалифицированной работы коррекционного педагога, но и всех участников педагогического процесса, в частности - родителей и других членов семьи.</w:t>
      </w:r>
    </w:p>
    <w:p w:rsidR="00DA4799" w:rsidRPr="001C5E26" w:rsidRDefault="00DA4799" w:rsidP="001C5E26">
      <w:pPr>
        <w:spacing w:after="0" w:line="240" w:lineRule="auto"/>
        <w:ind w:left="30" w:right="3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 xml:space="preserve">      Микросреда семьи, уровень общей и психолого-педагогической культуры родителей, отношение к ребенку со стороны родителей и имеющимся у него проблемам, влияет на формирование личности ребёнка.  Поэтому родителей необходимо включать в процесс коррекционных занятий с целью формирования у них адекватных способов общения с ребёнком и обучения методам и приёмам коррекционного воздействия. Для обучения родителей коррекционно-педагогическим технологиям необходимо их активное участие в практических коррекционных занятиях с ребёнком.</w:t>
      </w:r>
    </w:p>
    <w:p w:rsidR="00DA4799" w:rsidRPr="001C5E26" w:rsidRDefault="00DA4799" w:rsidP="001C5E26">
      <w:pPr>
        <w:spacing w:after="0" w:line="240" w:lineRule="auto"/>
        <w:ind w:left="30" w:right="3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Основная задача, которая стоит перед коррекционным педагогом на начальных этапах работы с родителями, - формирование и стимуляция мотивированного отношения родителей к коррекционной работе с их детьми. Он планирует и координирует совместную работу, определяет вместе с другими специалистами (педагог-психолог, классный руководитель, музыкальный руководитель и др.) основные задачи в работе с родителями, т.е.: - устанавливает партнёрские отношения с семьёй каждого воспитанника; - объединяет усилия педагогов и родителей для развития и воспитания детей; - создаёт атмосферу общности интересов; - повышает психолого-педагогическую компетентность родителей в вопросах речевого развития ребёнка; - оказывает помощь родителям в выполнении ими воспитательных и коррекционных функций, поддерживает их уверенность в собственных педагогических возможностях; - обучает родителей конкретным приёмам коррекционной работы.</w:t>
      </w:r>
    </w:p>
    <w:p w:rsidR="00DA4799" w:rsidRPr="001C5E26" w:rsidRDefault="00DA4799" w:rsidP="001C5E26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 xml:space="preserve"> Формы работы с родителями.</w:t>
      </w:r>
    </w:p>
    <w:p w:rsidR="00DA4799" w:rsidRPr="001C5E26" w:rsidRDefault="00DA4799" w:rsidP="001C5E26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Коллективная работа</w:t>
      </w:r>
    </w:p>
    <w:p w:rsidR="00DA4799" w:rsidRPr="001C5E26" w:rsidRDefault="00DA4799" w:rsidP="001C5E26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● Дискуссии</w:t>
      </w:r>
    </w:p>
    <w:p w:rsidR="00DA4799" w:rsidRPr="001C5E26" w:rsidRDefault="00DA4799" w:rsidP="001C5E26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●Консультации</w:t>
      </w:r>
    </w:p>
    <w:p w:rsidR="00DA4799" w:rsidRPr="001C5E26" w:rsidRDefault="00DA4799" w:rsidP="001C5E26">
      <w:pPr>
        <w:pStyle w:val="a8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C5E26">
        <w:rPr>
          <w:rFonts w:ascii="Times New Roman" w:hAnsi="Times New Roman"/>
          <w:b/>
          <w:i/>
          <w:sz w:val="24"/>
          <w:szCs w:val="24"/>
          <w:lang w:eastAsia="ru-RU"/>
        </w:rPr>
        <w:t>Индивидуальная работа</w:t>
      </w:r>
    </w:p>
    <w:p w:rsidR="00DA4799" w:rsidRPr="001C5E26" w:rsidRDefault="00DA4799" w:rsidP="001C5E26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● Консультации по запросам</w:t>
      </w:r>
    </w:p>
    <w:p w:rsidR="00DA4799" w:rsidRPr="001C5E26" w:rsidRDefault="00DA4799" w:rsidP="001C5E26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● Открытые и совместные занятия</w:t>
      </w:r>
    </w:p>
    <w:p w:rsidR="00DA4799" w:rsidRPr="001C5E26" w:rsidRDefault="00DA4799" w:rsidP="001C5E26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● Домашние задания</w:t>
      </w:r>
    </w:p>
    <w:p w:rsidR="00DA4799" w:rsidRPr="001C5E26" w:rsidRDefault="00DA4799" w:rsidP="001C5E26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● Использование ИКТ</w:t>
      </w:r>
    </w:p>
    <w:p w:rsidR="00DA4799" w:rsidRPr="001C5E26" w:rsidRDefault="00DA4799" w:rsidP="001C5E26">
      <w:pPr>
        <w:spacing w:after="0" w:line="240" w:lineRule="auto"/>
        <w:ind w:left="30" w:right="30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C5E26">
        <w:rPr>
          <w:rFonts w:ascii="Times New Roman" w:hAnsi="Times New Roman"/>
          <w:b/>
          <w:sz w:val="24"/>
          <w:szCs w:val="24"/>
          <w:lang w:eastAsia="ru-RU"/>
        </w:rPr>
        <w:t>Диагностика</w:t>
      </w:r>
    </w:p>
    <w:p w:rsidR="00DA4799" w:rsidRPr="001C5E26" w:rsidRDefault="00DA4799" w:rsidP="001C5E26">
      <w:pPr>
        <w:spacing w:after="0" w:line="240" w:lineRule="auto"/>
        <w:ind w:left="30" w:right="3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 xml:space="preserve">Направленное психологическое и педагогическое обследование детей с умственной отсталостью чаще всего затруднено в связи с тем, что они не удерживаются в ситуации обследования, не следуют инструкциям. Поэтому, особенно в начале диагностики, надо стараться более детально присматриваться к тем особенностям ребенка, которые можно увидеть, не вступая в прямой контакт. На этом этапе важнее всего уметь наблюдать и делать из этих наблюдений выводы. Наблюдение позволяет получить достаточно объективную информацию о том, </w:t>
      </w:r>
      <w:r w:rsidRPr="001C5E26">
        <w:rPr>
          <w:rFonts w:ascii="Times New Roman" w:hAnsi="Times New Roman"/>
          <w:sz w:val="24"/>
          <w:szCs w:val="24"/>
          <w:lang w:eastAsia="ru-RU"/>
        </w:rPr>
        <w:lastRenderedPageBreak/>
        <w:t>каковы особенности взаимодействия ребенка с окружающим миром, что он любит и умеет делать спонтанно. На основании анализа данных наблюдения мы сможем выработать гипотезы, касающиеся того, как мы видим ребенка и как мы будем устраивать дальнейшую работу с ним.</w:t>
      </w:r>
    </w:p>
    <w:p w:rsidR="00DA4799" w:rsidRPr="001C5E26" w:rsidRDefault="00DA4799" w:rsidP="001C5E26">
      <w:pPr>
        <w:spacing w:after="0" w:line="240" w:lineRule="auto"/>
        <w:ind w:left="30" w:right="3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5E26">
        <w:rPr>
          <w:rFonts w:ascii="Times New Roman" w:hAnsi="Times New Roman"/>
          <w:b/>
          <w:sz w:val="24"/>
          <w:szCs w:val="24"/>
          <w:lang w:eastAsia="ru-RU"/>
        </w:rPr>
        <w:t>Условия наблюдения:</w:t>
      </w:r>
    </w:p>
    <w:p w:rsidR="00DA4799" w:rsidRPr="001C5E26" w:rsidRDefault="00DA4799" w:rsidP="001C5E26">
      <w:pPr>
        <w:numPr>
          <w:ilvl w:val="0"/>
          <w:numId w:val="1"/>
        </w:numPr>
        <w:spacing w:after="0" w:line="240" w:lineRule="auto"/>
        <w:ind w:left="0" w:right="3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помещение – среда должна быть организована таким образом, чтобы можно было предоставить ребенку максимальную возможность контакта с различными предметами, чтобы ему было чем заняться, было из чего выбрать;</w:t>
      </w:r>
    </w:p>
    <w:p w:rsidR="00DA4799" w:rsidRPr="001C5E26" w:rsidRDefault="00DA4799" w:rsidP="001C5E26">
      <w:pPr>
        <w:numPr>
          <w:ilvl w:val="0"/>
          <w:numId w:val="1"/>
        </w:numPr>
        <w:spacing w:after="0" w:line="240" w:lineRule="auto"/>
        <w:ind w:left="0" w:right="3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 xml:space="preserve">наличие средств для фиксации данных наблюдения – бланк на планшете или тетрадь, диктофон. Важно не опираться на субъективные впечатления и по возможности пытаться сделать процесс наблюдения </w:t>
      </w:r>
      <w:r w:rsidRPr="001C5E26">
        <w:rPr>
          <w:rFonts w:ascii="Times New Roman" w:hAnsi="Times New Roman"/>
          <w:i/>
          <w:sz w:val="24"/>
          <w:szCs w:val="24"/>
          <w:lang w:eastAsia="ru-RU"/>
        </w:rPr>
        <w:t xml:space="preserve">как можно более объективным, </w:t>
      </w:r>
      <w:r w:rsidRPr="001C5E26">
        <w:rPr>
          <w:rFonts w:ascii="Times New Roman" w:hAnsi="Times New Roman"/>
          <w:sz w:val="24"/>
          <w:szCs w:val="24"/>
          <w:lang w:eastAsia="ru-RU"/>
        </w:rPr>
        <w:t>поскольку многое забывается, и, кроме того, расхождение во мнениях неизбежны;</w:t>
      </w:r>
    </w:p>
    <w:p w:rsidR="00DA4799" w:rsidRPr="001C5E26" w:rsidRDefault="00DA4799" w:rsidP="001C5E26">
      <w:pPr>
        <w:numPr>
          <w:ilvl w:val="0"/>
          <w:numId w:val="1"/>
        </w:numPr>
        <w:spacing w:after="0" w:line="240" w:lineRule="auto"/>
        <w:ind w:left="0" w:right="3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желательно наличие второго наблюдателя – например, один из специалистов пытается контактировать с ребенком, предлагает ему разные предметы и виды деятельности и т.д., другой в это время фиксирует параметры поведения.</w:t>
      </w:r>
    </w:p>
    <w:p w:rsidR="00DA4799" w:rsidRPr="001C5E26" w:rsidRDefault="00DA4799" w:rsidP="001C5E26">
      <w:pPr>
        <w:spacing w:after="0" w:line="240" w:lineRule="auto"/>
        <w:ind w:left="30" w:right="3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Структурировать полученную путем наблюдения информацию помогает формализованный протокол, куда заносятся отдельные параметры поведения. Отметим, что диагностические занятия должны продолжаться до тех пор, пока мы не получим максимально полное представление о спонтанном поведении ребенка, о его реакции на различные раздражители, об имеющихся формах контакта с окружающим и т.д.</w:t>
      </w:r>
    </w:p>
    <w:p w:rsidR="00DA4799" w:rsidRPr="001C5E26" w:rsidRDefault="00DA4799" w:rsidP="001C5E26">
      <w:pPr>
        <w:spacing w:after="0" w:line="240" w:lineRule="auto"/>
        <w:ind w:left="30" w:right="3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Ценные сведения о различных сферах жизни ребенка могут дать его родители. Необходимо фиксировать, на что они обращают внимание, рассказывая о своем сыне или дочери, какие проблемы выдвигают на первый план. Следует достаточно критично относиться к родительской оценке степени сформированности тех или иных навыков. Это не значит, что специалист должен проявлять недоверие, однако соотносить то, что говорят родители, со своими наблюдениями необходимо, и, если появляются противоречия в оценках, надо искать их причину. (Приложение 2).</w:t>
      </w:r>
    </w:p>
    <w:p w:rsidR="00DA4799" w:rsidRPr="001C5E26" w:rsidRDefault="00DA4799" w:rsidP="001C5E26">
      <w:pPr>
        <w:spacing w:after="0" w:line="240" w:lineRule="auto"/>
        <w:ind w:left="30" w:right="3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5E26">
        <w:rPr>
          <w:rFonts w:ascii="Times New Roman" w:hAnsi="Times New Roman"/>
          <w:b/>
          <w:sz w:val="24"/>
          <w:szCs w:val="24"/>
          <w:lang w:eastAsia="ru-RU"/>
        </w:rPr>
        <w:t>Содержание:</w:t>
      </w:r>
    </w:p>
    <w:p w:rsidR="00DA4799" w:rsidRPr="001C5E26" w:rsidRDefault="00DA4799" w:rsidP="001C5E26">
      <w:pPr>
        <w:spacing w:after="0" w:line="240" w:lineRule="auto"/>
        <w:ind w:left="30" w:right="30" w:firstLine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C5E26">
        <w:rPr>
          <w:rFonts w:ascii="Times New Roman" w:hAnsi="Times New Roman"/>
          <w:b/>
          <w:sz w:val="24"/>
          <w:szCs w:val="24"/>
          <w:u w:val="single"/>
          <w:lang w:eastAsia="ru-RU"/>
        </w:rPr>
        <w:t>Умственное развитие</w:t>
      </w:r>
    </w:p>
    <w:p w:rsidR="00DA4799" w:rsidRPr="001C5E26" w:rsidRDefault="00DA4799" w:rsidP="001C5E26">
      <w:pPr>
        <w:keepNext/>
        <w:numPr>
          <w:ilvl w:val="0"/>
          <w:numId w:val="3"/>
        </w:numPr>
        <w:spacing w:after="0" w:line="240" w:lineRule="auto"/>
        <w:ind w:firstLine="709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1C5E26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Развитие психофизических функций</w:t>
      </w:r>
    </w:p>
    <w:p w:rsidR="00DA4799" w:rsidRPr="001C5E26" w:rsidRDefault="00DA4799" w:rsidP="001C5E2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A4799" w:rsidRPr="001C5E26" w:rsidRDefault="00DA4799" w:rsidP="001C5E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C5E26">
        <w:rPr>
          <w:rFonts w:ascii="Times New Roman" w:hAnsi="Times New Roman"/>
          <w:b/>
          <w:sz w:val="24"/>
          <w:szCs w:val="24"/>
          <w:lang w:eastAsia="ru-RU"/>
        </w:rPr>
        <w:t>- Ориентировка в пространстве, плоскости и времени.</w:t>
      </w:r>
    </w:p>
    <w:p w:rsidR="00DA4799" w:rsidRPr="001C5E26" w:rsidRDefault="00DA4799" w:rsidP="001C5E26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Схема своего тела</w:t>
      </w:r>
    </w:p>
    <w:p w:rsidR="00DA4799" w:rsidRPr="001C5E26" w:rsidRDefault="00DA4799" w:rsidP="001C5E26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Определение правой, левой стороны, понятия «верх», «низ», «посередине», предлоги НА, В, ПОД, ЗА, НАД.</w:t>
      </w:r>
    </w:p>
    <w:p w:rsidR="00DA4799" w:rsidRPr="001C5E26" w:rsidRDefault="00DA4799" w:rsidP="001C5E26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Определение направления местонахождения предметов по отношению к себе «Что где находится?». (количество предметов 2-6).</w:t>
      </w:r>
    </w:p>
    <w:p w:rsidR="00DA4799" w:rsidRPr="001C5E26" w:rsidRDefault="00DA4799" w:rsidP="001C5E26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Передвижение в заданном направлении. «Куда пойдёшь и что найдёшь?», «найди предмет».</w:t>
      </w:r>
    </w:p>
    <w:p w:rsidR="00DA4799" w:rsidRPr="001C5E26" w:rsidRDefault="00DA4799" w:rsidP="001C5E26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Расположение предметов на плоскости в указанном направлении (вверху, внизу, слева, справа).</w:t>
      </w:r>
    </w:p>
    <w:p w:rsidR="00DA4799" w:rsidRPr="001C5E26" w:rsidRDefault="00DA4799" w:rsidP="001C5E26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Разрезные картинки, пазлы.</w:t>
      </w:r>
    </w:p>
    <w:p w:rsidR="00DA4799" w:rsidRPr="001C5E26" w:rsidRDefault="00DA4799" w:rsidP="001C5E26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Времена года (определение по картинкам, словесному описанию, стишкам). Д./И. « Продолжай».</w:t>
      </w:r>
    </w:p>
    <w:p w:rsidR="00DA4799" w:rsidRPr="001C5E26" w:rsidRDefault="00DA4799" w:rsidP="001C5E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C5E26">
        <w:rPr>
          <w:rFonts w:ascii="Times New Roman" w:hAnsi="Times New Roman"/>
          <w:b/>
          <w:sz w:val="24"/>
          <w:szCs w:val="24"/>
          <w:lang w:eastAsia="ru-RU"/>
        </w:rPr>
        <w:t>- Развитие анализаторов: зрительно-пространственных, слуховых, кожно-осязательных, кожно-мышечных.</w:t>
      </w:r>
    </w:p>
    <w:p w:rsidR="00DA4799" w:rsidRPr="001C5E26" w:rsidRDefault="00DA4799" w:rsidP="001C5E26">
      <w:pPr>
        <w:numPr>
          <w:ilvl w:val="0"/>
          <w:numId w:val="4"/>
        </w:numPr>
        <w:tabs>
          <w:tab w:val="num" w:pos="11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Упражнения на формирование умения идти по указанию взрослого по направлению к предмету.</w:t>
      </w:r>
    </w:p>
    <w:p w:rsidR="00DA4799" w:rsidRPr="001C5E26" w:rsidRDefault="00DA4799" w:rsidP="001C5E26">
      <w:pPr>
        <w:numPr>
          <w:ilvl w:val="0"/>
          <w:numId w:val="4"/>
        </w:numPr>
        <w:tabs>
          <w:tab w:val="num" w:pos="11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lastRenderedPageBreak/>
        <w:t>Игры и упражнения на развитие умения находить знакомые предметы по их словесному обозначению.</w:t>
      </w:r>
    </w:p>
    <w:p w:rsidR="00DA4799" w:rsidRPr="001C5E26" w:rsidRDefault="00DA4799" w:rsidP="001C5E26">
      <w:pPr>
        <w:numPr>
          <w:ilvl w:val="0"/>
          <w:numId w:val="4"/>
        </w:numPr>
        <w:tabs>
          <w:tab w:val="num" w:pos="11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Упражнения на развитие умения выделять из фона и узнавать объекты зрительно, на слух и на ощупь. Игры «Чудесный мешочек», «Узнай предмет», «Что изменилось» и т.д.</w:t>
      </w:r>
    </w:p>
    <w:p w:rsidR="00DA4799" w:rsidRPr="001C5E26" w:rsidRDefault="00DA4799" w:rsidP="001C5E26">
      <w:pPr>
        <w:numPr>
          <w:ilvl w:val="0"/>
          <w:numId w:val="4"/>
        </w:numPr>
        <w:tabs>
          <w:tab w:val="num" w:pos="11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 xml:space="preserve">Д/И «Чей это домик?» (учить осуществлять пробы тактильно-двигательно, с закрытыми глазами; находить правильное решение путём проб). </w:t>
      </w:r>
    </w:p>
    <w:p w:rsidR="00DA4799" w:rsidRPr="001C5E26" w:rsidRDefault="00DA4799" w:rsidP="001C5E26">
      <w:pPr>
        <w:numPr>
          <w:ilvl w:val="0"/>
          <w:numId w:val="4"/>
        </w:numPr>
        <w:tabs>
          <w:tab w:val="num" w:pos="11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Игра «Холодно – тепло – горячо».</w:t>
      </w:r>
    </w:p>
    <w:p w:rsidR="00DA4799" w:rsidRPr="001C5E26" w:rsidRDefault="00DA4799" w:rsidP="001C5E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DA4799" w:rsidRPr="001C5E26" w:rsidRDefault="00DA4799" w:rsidP="001C5E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C5E26">
        <w:rPr>
          <w:rFonts w:ascii="Times New Roman" w:hAnsi="Times New Roman"/>
          <w:b/>
          <w:sz w:val="24"/>
          <w:szCs w:val="24"/>
          <w:lang w:eastAsia="ru-RU"/>
        </w:rPr>
        <w:t>- Развитие мелкой моторики кисти и пальцев рук, навыков письма.</w:t>
      </w:r>
    </w:p>
    <w:p w:rsidR="00DA4799" w:rsidRPr="001C5E26" w:rsidRDefault="00DA4799" w:rsidP="001C5E26">
      <w:pPr>
        <w:numPr>
          <w:ilvl w:val="1"/>
          <w:numId w:val="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Упр. на регуляцию мышечного тонуса рук.</w:t>
      </w:r>
    </w:p>
    <w:p w:rsidR="00DA4799" w:rsidRPr="001C5E26" w:rsidRDefault="00DA4799" w:rsidP="001C5E26">
      <w:pPr>
        <w:numPr>
          <w:ilvl w:val="1"/>
          <w:numId w:val="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Упр. на развитие кинестетической основы движений рук.</w:t>
      </w:r>
    </w:p>
    <w:p w:rsidR="00DA4799" w:rsidRPr="001C5E26" w:rsidRDefault="00DA4799" w:rsidP="001C5E26">
      <w:pPr>
        <w:numPr>
          <w:ilvl w:val="1"/>
          <w:numId w:val="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Упр. на развитие динамической координации рук в процессе выполнения последовательно организованных движений.</w:t>
      </w:r>
    </w:p>
    <w:p w:rsidR="00DA4799" w:rsidRPr="001C5E26" w:rsidRDefault="00DA4799" w:rsidP="001C5E2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A4799" w:rsidRPr="001C5E26" w:rsidRDefault="00DA4799" w:rsidP="001C5E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C5E26">
        <w:rPr>
          <w:rFonts w:ascii="Times New Roman" w:hAnsi="Times New Roman"/>
          <w:b/>
          <w:sz w:val="24"/>
          <w:szCs w:val="24"/>
          <w:lang w:eastAsia="ru-RU"/>
        </w:rPr>
        <w:t>- Развитие артикуляционной моторики.</w:t>
      </w:r>
    </w:p>
    <w:p w:rsidR="00DA4799" w:rsidRPr="001C5E26" w:rsidRDefault="00DA4799" w:rsidP="001C5E26">
      <w:pPr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Упр. по формированию кинестетической основы артикуляторных движений.:</w:t>
      </w:r>
    </w:p>
    <w:p w:rsidR="00DA4799" w:rsidRPr="001C5E26" w:rsidRDefault="00DA4799" w:rsidP="001C5E26">
      <w:pPr>
        <w:spacing w:after="0" w:line="240" w:lineRule="auto"/>
        <w:ind w:left="1080"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- Определение положения губ.</w:t>
      </w:r>
    </w:p>
    <w:p w:rsidR="00DA4799" w:rsidRPr="001C5E26" w:rsidRDefault="00DA4799" w:rsidP="001C5E26">
      <w:pPr>
        <w:spacing w:after="0" w:line="240" w:lineRule="auto"/>
        <w:ind w:left="1080"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- Определение положения кончика языка (поднят – опущен).</w:t>
      </w:r>
    </w:p>
    <w:p w:rsidR="00DA4799" w:rsidRPr="001C5E26" w:rsidRDefault="00DA4799" w:rsidP="001C5E26">
      <w:pPr>
        <w:spacing w:after="0" w:line="240" w:lineRule="auto"/>
        <w:ind w:left="1080"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- Различение узкого и широкого кончика языка.</w:t>
      </w:r>
    </w:p>
    <w:p w:rsidR="00DA4799" w:rsidRPr="001C5E26" w:rsidRDefault="00DA4799" w:rsidP="001C5E26">
      <w:pPr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Упр. по развитию статики артикуляторных движений.</w:t>
      </w:r>
    </w:p>
    <w:p w:rsidR="00DA4799" w:rsidRPr="001C5E26" w:rsidRDefault="00DA4799" w:rsidP="001C5E26">
      <w:pPr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Упр. по развитию динамической координации артикуляторных движений в процессе выполнения последовательно организованных движений.</w:t>
      </w:r>
    </w:p>
    <w:p w:rsidR="00DA4799" w:rsidRPr="001C5E26" w:rsidRDefault="00DA4799" w:rsidP="001C5E2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A4799" w:rsidRPr="001C5E26" w:rsidRDefault="00DA4799" w:rsidP="001C5E26">
      <w:pPr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b/>
          <w:sz w:val="24"/>
          <w:szCs w:val="24"/>
          <w:lang w:eastAsia="ru-RU"/>
        </w:rPr>
        <w:t>Развитие познавательных процессов</w:t>
      </w:r>
    </w:p>
    <w:p w:rsidR="00DA4799" w:rsidRPr="001C5E26" w:rsidRDefault="00DA4799" w:rsidP="001C5E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C5E26">
        <w:rPr>
          <w:rFonts w:ascii="Times New Roman" w:hAnsi="Times New Roman"/>
          <w:b/>
          <w:sz w:val="24"/>
          <w:szCs w:val="24"/>
          <w:lang w:eastAsia="ru-RU"/>
        </w:rPr>
        <w:t>- Развитие наблюдательности при восприятии (цвета, формы, времени) различного материала.</w:t>
      </w:r>
    </w:p>
    <w:p w:rsidR="00DA4799" w:rsidRPr="001C5E26" w:rsidRDefault="00DA4799" w:rsidP="001C5E26">
      <w:pPr>
        <w:numPr>
          <w:ilvl w:val="1"/>
          <w:numId w:val="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 xml:space="preserve"> «Что изменилось?».</w:t>
      </w:r>
    </w:p>
    <w:p w:rsidR="00DA4799" w:rsidRPr="001C5E26" w:rsidRDefault="00DA4799" w:rsidP="001C5E26">
      <w:pPr>
        <w:numPr>
          <w:ilvl w:val="1"/>
          <w:numId w:val="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Составление узоров из фигур, чередующихся по форме, цвету, величине;  «парадов» из изображений предметов.</w:t>
      </w:r>
    </w:p>
    <w:p w:rsidR="00DA4799" w:rsidRPr="001C5E26" w:rsidRDefault="00DA4799" w:rsidP="001C5E26">
      <w:pPr>
        <w:numPr>
          <w:ilvl w:val="1"/>
          <w:numId w:val="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Нахождение и выделение в тексте (наборе значков) заданной буквы, цифры, формы.</w:t>
      </w:r>
    </w:p>
    <w:p w:rsidR="00DA4799" w:rsidRPr="001C5E26" w:rsidRDefault="00DA4799" w:rsidP="001C5E26">
      <w:pPr>
        <w:numPr>
          <w:ilvl w:val="1"/>
          <w:numId w:val="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Таблицы с изображением предметов с недостающими деталями.</w:t>
      </w:r>
    </w:p>
    <w:p w:rsidR="00DA4799" w:rsidRPr="001C5E26" w:rsidRDefault="00DA4799" w:rsidP="001C5E26">
      <w:pPr>
        <w:numPr>
          <w:ilvl w:val="1"/>
          <w:numId w:val="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Классификация предметов по форме, цвету, величине.</w:t>
      </w:r>
    </w:p>
    <w:p w:rsidR="00DA4799" w:rsidRPr="001C5E26" w:rsidRDefault="00DA4799" w:rsidP="001C5E26">
      <w:pPr>
        <w:numPr>
          <w:ilvl w:val="1"/>
          <w:numId w:val="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Выкладывание изображений из геометрических фигур и счётных палочек.</w:t>
      </w:r>
    </w:p>
    <w:p w:rsidR="00DA4799" w:rsidRPr="001C5E26" w:rsidRDefault="00DA4799" w:rsidP="001C5E2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A4799" w:rsidRPr="001C5E26" w:rsidRDefault="00DA4799" w:rsidP="001C5E2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r w:rsidRPr="001C5E26">
        <w:rPr>
          <w:rFonts w:ascii="Times New Roman" w:hAnsi="Times New Roman"/>
          <w:b/>
          <w:sz w:val="24"/>
          <w:szCs w:val="24"/>
          <w:lang w:eastAsia="ru-RU"/>
        </w:rPr>
        <w:t>- Развитие памяти (зрительной, слуховой)</w:t>
      </w:r>
    </w:p>
    <w:p w:rsidR="00DA4799" w:rsidRPr="001C5E26" w:rsidRDefault="00DA4799" w:rsidP="001C5E26">
      <w:pPr>
        <w:numPr>
          <w:ilvl w:val="0"/>
          <w:numId w:val="4"/>
        </w:numPr>
        <w:tabs>
          <w:tab w:val="num" w:pos="114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Игра «Что изменилось?».</w:t>
      </w:r>
    </w:p>
    <w:p w:rsidR="00DA4799" w:rsidRPr="001C5E26" w:rsidRDefault="00DA4799" w:rsidP="001C5E26">
      <w:pPr>
        <w:numPr>
          <w:ilvl w:val="0"/>
          <w:numId w:val="4"/>
        </w:numPr>
        <w:tabs>
          <w:tab w:val="num" w:pos="11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Игра на развитие слуховой памяти «Чудесные слова».</w:t>
      </w:r>
    </w:p>
    <w:p w:rsidR="00DA4799" w:rsidRPr="001C5E26" w:rsidRDefault="00DA4799" w:rsidP="001C5E26">
      <w:pPr>
        <w:numPr>
          <w:ilvl w:val="0"/>
          <w:numId w:val="4"/>
        </w:numPr>
        <w:tabs>
          <w:tab w:val="num" w:pos="11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 xml:space="preserve"> «Кто позвал тебя, узнай» (умение узнавать по голосу своего сверстника)</w:t>
      </w:r>
    </w:p>
    <w:p w:rsidR="00DA4799" w:rsidRPr="001C5E26" w:rsidRDefault="00DA4799" w:rsidP="001C5E26">
      <w:pPr>
        <w:numPr>
          <w:ilvl w:val="0"/>
          <w:numId w:val="4"/>
        </w:numPr>
        <w:tabs>
          <w:tab w:val="num" w:pos="11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lastRenderedPageBreak/>
        <w:t>Развивающая игра на обучение прислушиваться к речевым звукам, соотносить их с предметами; учить звукоподражанию.</w:t>
      </w:r>
    </w:p>
    <w:p w:rsidR="00DA4799" w:rsidRPr="001C5E26" w:rsidRDefault="00DA4799" w:rsidP="001C5E26">
      <w:pPr>
        <w:numPr>
          <w:ilvl w:val="0"/>
          <w:numId w:val="4"/>
        </w:numPr>
        <w:tabs>
          <w:tab w:val="num" w:pos="11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Узнать предмет в рисунке.</w:t>
      </w:r>
    </w:p>
    <w:p w:rsidR="00DA4799" w:rsidRPr="001C5E26" w:rsidRDefault="00DA4799" w:rsidP="001C5E26">
      <w:pPr>
        <w:numPr>
          <w:ilvl w:val="0"/>
          <w:numId w:val="4"/>
        </w:numPr>
        <w:tabs>
          <w:tab w:val="num" w:pos="11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Определение направления звука в пространстве (справа – слева – спереди – сзади). Дидактическая игра «Догадайся, откуда звук».</w:t>
      </w:r>
    </w:p>
    <w:p w:rsidR="00DA4799" w:rsidRPr="001C5E26" w:rsidRDefault="00DA4799" w:rsidP="001C5E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C5E26">
        <w:rPr>
          <w:rFonts w:ascii="Times New Roman" w:hAnsi="Times New Roman"/>
          <w:b/>
          <w:sz w:val="24"/>
          <w:szCs w:val="24"/>
          <w:lang w:eastAsia="ru-RU"/>
        </w:rPr>
        <w:t>- Овладение общими понятиями, мыслительными операциями (анализ, синтез, сравнение, обобщение).</w:t>
      </w:r>
    </w:p>
    <w:p w:rsidR="00DA4799" w:rsidRPr="001C5E26" w:rsidRDefault="00DA4799" w:rsidP="001C5E26">
      <w:pPr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Д/И «Четвёртый лишний»</w:t>
      </w:r>
    </w:p>
    <w:p w:rsidR="00DA4799" w:rsidRPr="001C5E26" w:rsidRDefault="00DA4799" w:rsidP="001C5E26">
      <w:pPr>
        <w:numPr>
          <w:ilvl w:val="0"/>
          <w:numId w:val="7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Назови одним словом.</w:t>
      </w:r>
    </w:p>
    <w:p w:rsidR="00DA4799" w:rsidRPr="001C5E26" w:rsidRDefault="00DA4799" w:rsidP="001C5E26">
      <w:pPr>
        <w:numPr>
          <w:ilvl w:val="0"/>
          <w:numId w:val="7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Что лишнее?</w:t>
      </w:r>
    </w:p>
    <w:p w:rsidR="00DA4799" w:rsidRPr="001C5E26" w:rsidRDefault="00DA4799" w:rsidP="001C5E26">
      <w:pPr>
        <w:numPr>
          <w:ilvl w:val="0"/>
          <w:numId w:val="7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Продолжи ряд.</w:t>
      </w:r>
    </w:p>
    <w:p w:rsidR="00DA4799" w:rsidRPr="001C5E26" w:rsidRDefault="00DA4799" w:rsidP="001C5E26">
      <w:pPr>
        <w:numPr>
          <w:ilvl w:val="0"/>
          <w:numId w:val="7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Картинки с изображением нелепых ситуаций. «Что не правильно?».</w:t>
      </w:r>
    </w:p>
    <w:p w:rsidR="00DA4799" w:rsidRPr="001C5E26" w:rsidRDefault="00DA4799" w:rsidP="001C5E26">
      <w:pPr>
        <w:numPr>
          <w:ilvl w:val="0"/>
          <w:numId w:val="7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 xml:space="preserve"> Дорисовывание геометрических фигур до изображения «На что это похоже».</w:t>
      </w:r>
    </w:p>
    <w:p w:rsidR="00DA4799" w:rsidRPr="001C5E26" w:rsidRDefault="00DA4799" w:rsidP="001C5E26">
      <w:pPr>
        <w:numPr>
          <w:ilvl w:val="0"/>
          <w:numId w:val="7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Серии картинок, связанных одним сюжетом.</w:t>
      </w:r>
    </w:p>
    <w:p w:rsidR="00DA4799" w:rsidRPr="001C5E26" w:rsidRDefault="00DA4799" w:rsidP="001C5E2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A4799" w:rsidRPr="001C5E26" w:rsidRDefault="00DA4799" w:rsidP="001C5E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C5E26">
        <w:rPr>
          <w:rFonts w:ascii="Times New Roman" w:hAnsi="Times New Roman"/>
          <w:b/>
          <w:sz w:val="24"/>
          <w:szCs w:val="24"/>
          <w:u w:val="single"/>
          <w:lang w:eastAsia="ru-RU"/>
        </w:rPr>
        <w:t>Бытовая ориентировка и социальная адаптация</w:t>
      </w:r>
    </w:p>
    <w:p w:rsidR="00DA4799" w:rsidRPr="001C5E26" w:rsidRDefault="00DA4799" w:rsidP="001C5E26">
      <w:pPr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b/>
          <w:sz w:val="24"/>
          <w:szCs w:val="24"/>
          <w:lang w:eastAsia="ru-RU"/>
        </w:rPr>
        <w:t>Расширение представлений об окружающей действительности</w:t>
      </w:r>
    </w:p>
    <w:p w:rsidR="00DA4799" w:rsidRPr="001C5E26" w:rsidRDefault="00DA4799" w:rsidP="001C5E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C5E26">
        <w:rPr>
          <w:rFonts w:ascii="Times New Roman" w:hAnsi="Times New Roman"/>
          <w:b/>
          <w:sz w:val="24"/>
          <w:szCs w:val="24"/>
          <w:lang w:eastAsia="ru-RU"/>
        </w:rPr>
        <w:t>-  Формирование представлений о предметах и явлениях окружающего мира.</w:t>
      </w:r>
    </w:p>
    <w:p w:rsidR="00DA4799" w:rsidRPr="001C5E26" w:rsidRDefault="00DA4799" w:rsidP="001C5E26">
      <w:pPr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Практические действия с предметами.</w:t>
      </w:r>
    </w:p>
    <w:p w:rsidR="00DA4799" w:rsidRPr="001C5E26" w:rsidRDefault="00DA4799" w:rsidP="001C5E26">
      <w:pPr>
        <w:numPr>
          <w:ilvl w:val="1"/>
          <w:numId w:val="3"/>
        </w:num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Развивающие игры по теме «Фрукты».</w:t>
      </w:r>
    </w:p>
    <w:p w:rsidR="00DA4799" w:rsidRPr="001C5E26" w:rsidRDefault="00DA4799" w:rsidP="001C5E26">
      <w:pPr>
        <w:numPr>
          <w:ilvl w:val="1"/>
          <w:numId w:val="3"/>
        </w:num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Развивающие игры по теме «Овощи».</w:t>
      </w:r>
    </w:p>
    <w:p w:rsidR="00DA4799" w:rsidRPr="001C5E26" w:rsidRDefault="00DA4799" w:rsidP="001C5E26">
      <w:pPr>
        <w:numPr>
          <w:ilvl w:val="1"/>
          <w:numId w:val="3"/>
        </w:num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Развивающие игры. Вещи вокруг нас.</w:t>
      </w:r>
    </w:p>
    <w:p w:rsidR="00DA4799" w:rsidRPr="001C5E26" w:rsidRDefault="00DA4799" w:rsidP="001C5E26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Развивающая игра на обучение классифицировать и объединять объекты в пары «Найди пару».</w:t>
      </w:r>
    </w:p>
    <w:p w:rsidR="00DA4799" w:rsidRPr="001C5E26" w:rsidRDefault="00DA4799" w:rsidP="001C5E26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Развивающая игра «Дары природы».</w:t>
      </w:r>
    </w:p>
    <w:p w:rsidR="00DA4799" w:rsidRPr="001C5E26" w:rsidRDefault="00DA4799" w:rsidP="001C5E26">
      <w:pPr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Лото «Мир вокруг нас».</w:t>
      </w:r>
    </w:p>
    <w:p w:rsidR="00DA4799" w:rsidRPr="001C5E26" w:rsidRDefault="00DA4799" w:rsidP="001C5E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C5E26">
        <w:rPr>
          <w:rFonts w:ascii="Times New Roman" w:hAnsi="Times New Roman"/>
          <w:b/>
          <w:sz w:val="24"/>
          <w:szCs w:val="24"/>
          <w:lang w:eastAsia="ru-RU"/>
        </w:rPr>
        <w:t>- Формирование социально-правильного поведения.</w:t>
      </w:r>
    </w:p>
    <w:p w:rsidR="00DA4799" w:rsidRPr="001C5E26" w:rsidRDefault="00DA4799" w:rsidP="001C5E26">
      <w:pPr>
        <w:numPr>
          <w:ilvl w:val="1"/>
          <w:numId w:val="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Сюжетно-ролевая игра по правилам дорожного движения.</w:t>
      </w:r>
    </w:p>
    <w:p w:rsidR="00DA4799" w:rsidRPr="001C5E26" w:rsidRDefault="00DA4799" w:rsidP="001C5E2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A4799" w:rsidRPr="001C5E26" w:rsidRDefault="00DA4799" w:rsidP="001C5E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C5E26">
        <w:rPr>
          <w:rFonts w:ascii="Times New Roman" w:hAnsi="Times New Roman"/>
          <w:b/>
          <w:sz w:val="24"/>
          <w:szCs w:val="24"/>
        </w:rPr>
        <w:t>Заключение</w:t>
      </w:r>
    </w:p>
    <w:p w:rsidR="00DA4799" w:rsidRPr="001C5E26" w:rsidRDefault="00DA4799" w:rsidP="001C5E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C5E26">
        <w:rPr>
          <w:rFonts w:ascii="Times New Roman" w:hAnsi="Times New Roman"/>
          <w:sz w:val="24"/>
          <w:szCs w:val="24"/>
        </w:rPr>
        <w:t>Коррекционно-развивающее обучение, как показали исследования, - это не просто добавка к общеразвивающей работе с детьми. Оно выступает как условие преодоления или сглаживания некоторых трудностей, возникающих вследствие биологического нарушения, но, что особенно ценно, оно лежит в основе формирования личности школьника, имеющего то или иное отклонение в развитии.</w:t>
      </w:r>
    </w:p>
    <w:p w:rsidR="00DA4799" w:rsidRPr="001C5E26" w:rsidRDefault="00DA4799" w:rsidP="001C5E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C5E26">
        <w:rPr>
          <w:rFonts w:ascii="Times New Roman" w:hAnsi="Times New Roman"/>
          <w:sz w:val="24"/>
          <w:szCs w:val="24"/>
        </w:rPr>
        <w:t>Важным фактором в формировании личности аномального ребенка это не просто комплексное воспитание, а организация педагогического воздействия по принципу целостной системы специального обучения. При этом результат выражается не в определенных умениях, способностях, чертах характера, а в виде личностного новообразования, перестраивающего всю совокупность связей и отношений ребенка с окружающей действительностью.</w:t>
      </w:r>
    </w:p>
    <w:p w:rsidR="00DA4799" w:rsidRPr="001C5E26" w:rsidRDefault="00DA4799" w:rsidP="001C5E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C5E26">
        <w:rPr>
          <w:rFonts w:ascii="Times New Roman" w:hAnsi="Times New Roman"/>
          <w:sz w:val="24"/>
          <w:szCs w:val="24"/>
        </w:rPr>
        <w:lastRenderedPageBreak/>
        <w:t>        Имея развивающую направленность, программа дает возможность формирования конструктивного взаимодействия со сверстниками, развивается речь, ребята лучше умеют выразить свои мысли, развиваются навыки самообслуживания.</w:t>
      </w:r>
    </w:p>
    <w:p w:rsidR="00DA4799" w:rsidRPr="001C5E26" w:rsidRDefault="00DA4799" w:rsidP="001C5E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C5E26">
        <w:rPr>
          <w:rFonts w:ascii="Times New Roman" w:hAnsi="Times New Roman"/>
          <w:sz w:val="24"/>
          <w:szCs w:val="24"/>
        </w:rPr>
        <w:t> По окончании курса ребята смогут лучше общаться с другими детьми, смогут чувствовать своё тело и научатся расслабляться, научатся выделять существенное, ориентироваться на плоскости и в пространстве.</w:t>
      </w:r>
    </w:p>
    <w:p w:rsidR="00DA4799" w:rsidRPr="001C5E26" w:rsidRDefault="00DA4799" w:rsidP="001C5E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A4799" w:rsidRPr="001C5E26" w:rsidRDefault="00DA4799" w:rsidP="001C5E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b/>
          <w:sz w:val="24"/>
          <w:szCs w:val="24"/>
          <w:lang w:eastAsia="ru-RU"/>
        </w:rPr>
        <w:t>Используемая литература</w:t>
      </w:r>
    </w:p>
    <w:p w:rsidR="00DA4799" w:rsidRPr="001C5E26" w:rsidRDefault="00DA4799" w:rsidP="001C5E26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Войлокова Е. Ф., Андрухович Ю. В., Ковалева Л. Ю. Сенсорное воспитание дошкольников с интеллектуальной недостаточностью. Санкт-Петербург:  КАРО, 2005 г.</w:t>
      </w:r>
    </w:p>
    <w:p w:rsidR="00DA4799" w:rsidRPr="001C5E26" w:rsidRDefault="00DA4799" w:rsidP="001C5E26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 xml:space="preserve">Кондратьева С. Ю., Агапутова О. Е. Коррекционно-игровые занятия в работе с дошкольниками с задержкой психического развития. Санкт-Петербург: ДЕТСВО-ПРЕСС, 2008г. </w:t>
      </w:r>
    </w:p>
    <w:p w:rsidR="00DA4799" w:rsidRPr="001C5E26" w:rsidRDefault="00DA4799" w:rsidP="001C5E26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Никуленко Т. Г. Коррекционная педагогика: Учебное пособие.- Ростов н/Д: Феникс, 2006г.</w:t>
      </w:r>
    </w:p>
    <w:p w:rsidR="00DA4799" w:rsidRPr="001C5E26" w:rsidRDefault="00DA4799" w:rsidP="001C5E26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C5E26">
        <w:rPr>
          <w:rFonts w:ascii="Times New Roman" w:hAnsi="Times New Roman"/>
          <w:sz w:val="24"/>
          <w:szCs w:val="24"/>
          <w:lang w:eastAsia="ru-RU"/>
        </w:rPr>
        <w:t>Янушка Елена. Игры с аутичным ребенком. Серия «Особый ребёнок». – Москва: Теревинф, 2004г.</w:t>
      </w:r>
    </w:p>
    <w:p w:rsidR="00DA4799" w:rsidRPr="001C5E26" w:rsidRDefault="00DA4799" w:rsidP="001C5E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4799" w:rsidRPr="001C5E26" w:rsidRDefault="00E63C8D" w:rsidP="001C5E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DA4799" w:rsidRPr="001C5E26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1418"/>
        <w:gridCol w:w="2126"/>
        <w:gridCol w:w="6910"/>
      </w:tblGrid>
      <w:tr w:rsidR="00DA4799" w:rsidRPr="001C5E26" w:rsidTr="00E63C8D">
        <w:trPr>
          <w:trHeight w:val="20"/>
        </w:trPr>
        <w:tc>
          <w:tcPr>
            <w:tcW w:w="4111" w:type="dxa"/>
          </w:tcPr>
          <w:p w:rsidR="00DA4799" w:rsidRPr="001C5E26" w:rsidRDefault="00DA4799" w:rsidP="001C5E2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418" w:type="dxa"/>
          </w:tcPr>
          <w:p w:rsidR="00DA4799" w:rsidRPr="001C5E26" w:rsidRDefault="00DA4799" w:rsidP="001C5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</w:tcPr>
          <w:p w:rsidR="00DA4799" w:rsidRPr="001C5E26" w:rsidRDefault="00DA4799" w:rsidP="001C5E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6910" w:type="dxa"/>
          </w:tcPr>
          <w:p w:rsidR="00DA4799" w:rsidRPr="001C5E26" w:rsidRDefault="00DA4799" w:rsidP="001C5E2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b/>
                <w:sz w:val="24"/>
                <w:szCs w:val="24"/>
              </w:rPr>
              <w:t>Виды работы</w:t>
            </w:r>
          </w:p>
        </w:tc>
      </w:tr>
      <w:tr w:rsidR="003F7EBF" w:rsidRPr="001C5E26" w:rsidTr="00E63C8D">
        <w:trPr>
          <w:trHeight w:val="20"/>
        </w:trPr>
        <w:tc>
          <w:tcPr>
            <w:tcW w:w="14565" w:type="dxa"/>
            <w:gridSpan w:val="4"/>
          </w:tcPr>
          <w:p w:rsidR="003F7EBF" w:rsidRPr="001C5E26" w:rsidRDefault="003F7EBF" w:rsidP="001C5E26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1 триместр 20 часов</w:t>
            </w:r>
          </w:p>
        </w:tc>
      </w:tr>
      <w:tr w:rsidR="00DA4799" w:rsidRPr="001C5E26" w:rsidTr="00E63C8D">
        <w:trPr>
          <w:trHeight w:val="20"/>
        </w:trPr>
        <w:tc>
          <w:tcPr>
            <w:tcW w:w="4111" w:type="dxa"/>
          </w:tcPr>
          <w:p w:rsidR="00DA4799" w:rsidRPr="001C5E26" w:rsidRDefault="00DA4799" w:rsidP="001C5E2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1418" w:type="dxa"/>
          </w:tcPr>
          <w:p w:rsidR="00DA4799" w:rsidRPr="001C5E26" w:rsidRDefault="00DA4799" w:rsidP="001C5E26">
            <w:pPr>
              <w:spacing w:after="0" w:line="240" w:lineRule="auto"/>
              <w:ind w:firstLine="58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A4799" w:rsidRPr="001C5E26" w:rsidRDefault="00DA4799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DA4799" w:rsidRPr="001C5E26" w:rsidRDefault="00DA4799" w:rsidP="001C5E26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Наблюдение. Фиксирование и анализ данных наблюдения.</w:t>
            </w:r>
          </w:p>
        </w:tc>
      </w:tr>
      <w:tr w:rsidR="00DA4799" w:rsidRPr="001C5E26" w:rsidTr="00E63C8D">
        <w:trPr>
          <w:trHeight w:val="20"/>
        </w:trPr>
        <w:tc>
          <w:tcPr>
            <w:tcW w:w="4111" w:type="dxa"/>
          </w:tcPr>
          <w:p w:rsidR="00DA4799" w:rsidRPr="001C5E26" w:rsidRDefault="00DA4799" w:rsidP="001C5E2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Развитие коммуникативных способностей.</w:t>
            </w:r>
          </w:p>
        </w:tc>
        <w:tc>
          <w:tcPr>
            <w:tcW w:w="1418" w:type="dxa"/>
          </w:tcPr>
          <w:p w:rsidR="00DA4799" w:rsidRPr="001C5E26" w:rsidRDefault="00DA4799" w:rsidP="001C5E26">
            <w:pPr>
              <w:spacing w:after="0" w:line="240" w:lineRule="auto"/>
              <w:ind w:firstLine="58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A4799" w:rsidRPr="001C5E26" w:rsidRDefault="00DA4799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DA4799" w:rsidRPr="001C5E26" w:rsidRDefault="00DA4799" w:rsidP="001C5E26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Как надо знакомиться. Д/И «Давайте познакомимся».</w:t>
            </w:r>
          </w:p>
        </w:tc>
      </w:tr>
      <w:tr w:rsidR="00DA4799" w:rsidRPr="001C5E26" w:rsidTr="00E63C8D">
        <w:trPr>
          <w:trHeight w:val="20"/>
        </w:trPr>
        <w:tc>
          <w:tcPr>
            <w:tcW w:w="4111" w:type="dxa"/>
          </w:tcPr>
          <w:p w:rsidR="00DA4799" w:rsidRPr="001C5E26" w:rsidRDefault="00DA4799" w:rsidP="001C5E2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Развитие ориентировки в собственном теле, в частях тела другого человека, куклы, игрушечных животных</w:t>
            </w:r>
          </w:p>
        </w:tc>
        <w:tc>
          <w:tcPr>
            <w:tcW w:w="1418" w:type="dxa"/>
          </w:tcPr>
          <w:p w:rsidR="00DA4799" w:rsidRPr="001C5E26" w:rsidRDefault="00DA4799" w:rsidP="001C5E26">
            <w:pPr>
              <w:spacing w:after="0" w:line="240" w:lineRule="auto"/>
              <w:ind w:firstLine="58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A4799" w:rsidRPr="001C5E26" w:rsidRDefault="00DA4799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DA4799" w:rsidRPr="001C5E26" w:rsidRDefault="00DA4799" w:rsidP="001C5E26">
            <w:pPr>
              <w:spacing w:after="0" w:line="240" w:lineRule="auto"/>
              <w:ind w:firstLine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«Показание частей тела» на себе, друге, кукле, игрушках</w:t>
            </w:r>
          </w:p>
        </w:tc>
      </w:tr>
      <w:tr w:rsidR="00DA4799" w:rsidRPr="001C5E26" w:rsidTr="00E63C8D">
        <w:trPr>
          <w:trHeight w:val="20"/>
        </w:trPr>
        <w:tc>
          <w:tcPr>
            <w:tcW w:w="4111" w:type="dxa"/>
          </w:tcPr>
          <w:p w:rsidR="00DA4799" w:rsidRPr="00E63C8D" w:rsidRDefault="00DA4799" w:rsidP="00E63C8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Учить группировать предметы по цвету</w:t>
            </w:r>
          </w:p>
        </w:tc>
        <w:tc>
          <w:tcPr>
            <w:tcW w:w="1418" w:type="dxa"/>
          </w:tcPr>
          <w:p w:rsidR="00DA4799" w:rsidRPr="001C5E26" w:rsidRDefault="00DA4799" w:rsidP="001C5E26">
            <w:pPr>
              <w:spacing w:after="0" w:line="240" w:lineRule="auto"/>
              <w:ind w:firstLine="58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A4799" w:rsidRPr="001C5E26" w:rsidRDefault="00DA4799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DA4799" w:rsidRPr="001C5E26" w:rsidRDefault="00DA4799" w:rsidP="001C5E26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Д/И «Красивый букет из разноцветных листьев»</w:t>
            </w:r>
          </w:p>
          <w:p w:rsidR="00DA4799" w:rsidRPr="001C5E26" w:rsidRDefault="00DA4799" w:rsidP="001C5E26">
            <w:pPr>
              <w:spacing w:after="0" w:line="240" w:lineRule="auto"/>
              <w:ind w:firstLine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Дидактическое упражнение «Разложи предметы  по цвету»</w:t>
            </w:r>
          </w:p>
        </w:tc>
      </w:tr>
      <w:tr w:rsidR="00DA4799" w:rsidRPr="001C5E26" w:rsidTr="00E63C8D">
        <w:trPr>
          <w:trHeight w:val="20"/>
        </w:trPr>
        <w:tc>
          <w:tcPr>
            <w:tcW w:w="4111" w:type="dxa"/>
          </w:tcPr>
          <w:p w:rsidR="00DA4799" w:rsidRPr="001C5E26" w:rsidRDefault="00DA4799" w:rsidP="001C5E2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Учить группировать предметы по форме</w:t>
            </w:r>
          </w:p>
        </w:tc>
        <w:tc>
          <w:tcPr>
            <w:tcW w:w="1418" w:type="dxa"/>
          </w:tcPr>
          <w:p w:rsidR="00DA4799" w:rsidRPr="001C5E26" w:rsidRDefault="00DA4799" w:rsidP="001C5E26">
            <w:pPr>
              <w:spacing w:after="0" w:line="240" w:lineRule="auto"/>
              <w:ind w:firstLine="58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A4799" w:rsidRPr="001C5E26" w:rsidRDefault="00DA4799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DA4799" w:rsidRPr="001C5E26" w:rsidRDefault="00DA4799" w:rsidP="001C5E26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Дидактическое упражнение «Разложи предметы  по форме»</w:t>
            </w:r>
          </w:p>
        </w:tc>
      </w:tr>
      <w:tr w:rsidR="00DA4799" w:rsidRPr="001C5E26" w:rsidTr="00E63C8D">
        <w:trPr>
          <w:trHeight w:val="20"/>
        </w:trPr>
        <w:tc>
          <w:tcPr>
            <w:tcW w:w="4111" w:type="dxa"/>
          </w:tcPr>
          <w:p w:rsidR="00DA4799" w:rsidRPr="001C5E26" w:rsidRDefault="00DA4799" w:rsidP="001C5E2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Учить группировать предметы по величине</w:t>
            </w:r>
          </w:p>
        </w:tc>
        <w:tc>
          <w:tcPr>
            <w:tcW w:w="1418" w:type="dxa"/>
          </w:tcPr>
          <w:p w:rsidR="00DA4799" w:rsidRPr="001C5E26" w:rsidRDefault="00DA4799" w:rsidP="001C5E26">
            <w:pPr>
              <w:spacing w:after="0" w:line="240" w:lineRule="auto"/>
              <w:ind w:firstLine="58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A4799" w:rsidRPr="001C5E26" w:rsidRDefault="00DA4799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DA4799" w:rsidRPr="001C5E26" w:rsidRDefault="00DA4799" w:rsidP="001C5E26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Дидактическое упражнение «Разложи предметы  по величине»</w:t>
            </w:r>
          </w:p>
        </w:tc>
      </w:tr>
      <w:tr w:rsidR="00DA4799" w:rsidRPr="001C5E26" w:rsidTr="00E63C8D">
        <w:trPr>
          <w:trHeight w:val="20"/>
        </w:trPr>
        <w:tc>
          <w:tcPr>
            <w:tcW w:w="4111" w:type="dxa"/>
          </w:tcPr>
          <w:p w:rsidR="00DA4799" w:rsidRPr="001C5E26" w:rsidRDefault="00DA4799" w:rsidP="001C5E26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Расширение представлений об окружающей действительности</w:t>
            </w:r>
          </w:p>
        </w:tc>
        <w:tc>
          <w:tcPr>
            <w:tcW w:w="1418" w:type="dxa"/>
          </w:tcPr>
          <w:p w:rsidR="00DA4799" w:rsidRPr="001C5E26" w:rsidRDefault="00DA4799" w:rsidP="001C5E26">
            <w:pPr>
              <w:spacing w:after="0" w:line="240" w:lineRule="auto"/>
              <w:ind w:firstLine="58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A4799" w:rsidRPr="001C5E26" w:rsidRDefault="00DA4799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DA4799" w:rsidRPr="001C5E26" w:rsidRDefault="00DA4799" w:rsidP="001C5E26">
            <w:pPr>
              <w:spacing w:after="0" w:line="240" w:lineRule="auto"/>
              <w:ind w:firstLine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Д/И «Ботаническое лото»: цветы, грибы, фрукты, овощи, деревья, кустарники</w:t>
            </w:r>
          </w:p>
        </w:tc>
      </w:tr>
      <w:tr w:rsidR="00DA4799" w:rsidRPr="001C5E26" w:rsidTr="00E63C8D">
        <w:trPr>
          <w:trHeight w:val="20"/>
        </w:trPr>
        <w:tc>
          <w:tcPr>
            <w:tcW w:w="4111" w:type="dxa"/>
          </w:tcPr>
          <w:p w:rsidR="00DA4799" w:rsidRPr="001C5E26" w:rsidRDefault="00DA4799" w:rsidP="001C5E2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Расширение представлений об окружающей действительности</w:t>
            </w:r>
          </w:p>
        </w:tc>
        <w:tc>
          <w:tcPr>
            <w:tcW w:w="1418" w:type="dxa"/>
          </w:tcPr>
          <w:p w:rsidR="00DA4799" w:rsidRPr="001C5E26" w:rsidRDefault="003F7EBF" w:rsidP="001C5E26">
            <w:pPr>
              <w:spacing w:after="0" w:line="240" w:lineRule="auto"/>
              <w:ind w:firstLine="58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A4799" w:rsidRPr="001C5E26" w:rsidRDefault="00DA4799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DA4799" w:rsidRPr="001C5E26" w:rsidRDefault="00DA4799" w:rsidP="001C5E26">
            <w:pPr>
              <w:spacing w:after="0" w:line="240" w:lineRule="auto"/>
              <w:ind w:firstLine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Беседа по иллюстрациям «Труд людей осенью».Д/И «Собираем урожай».</w:t>
            </w:r>
          </w:p>
        </w:tc>
      </w:tr>
      <w:tr w:rsidR="003F7EBF" w:rsidRPr="001C5E26" w:rsidTr="00E63C8D">
        <w:trPr>
          <w:trHeight w:val="20"/>
        </w:trPr>
        <w:tc>
          <w:tcPr>
            <w:tcW w:w="14565" w:type="dxa"/>
            <w:gridSpan w:val="4"/>
          </w:tcPr>
          <w:p w:rsidR="003F7EBF" w:rsidRPr="001C5E26" w:rsidRDefault="003F7EBF" w:rsidP="001C5E26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2 триместр 24 часа</w:t>
            </w:r>
          </w:p>
        </w:tc>
      </w:tr>
      <w:tr w:rsidR="003F7EBF" w:rsidRPr="001C5E26" w:rsidTr="00E63C8D">
        <w:trPr>
          <w:trHeight w:val="20"/>
        </w:trPr>
        <w:tc>
          <w:tcPr>
            <w:tcW w:w="4111" w:type="dxa"/>
          </w:tcPr>
          <w:p w:rsidR="003F7EBF" w:rsidRPr="001C5E26" w:rsidRDefault="003F7EBF" w:rsidP="001C5E2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Расширение представлений об окружающей действительности</w:t>
            </w:r>
          </w:p>
        </w:tc>
        <w:tc>
          <w:tcPr>
            <w:tcW w:w="1418" w:type="dxa"/>
          </w:tcPr>
          <w:p w:rsidR="003F7EBF" w:rsidRPr="001C5E26" w:rsidRDefault="003F7EBF" w:rsidP="001C5E26">
            <w:pPr>
              <w:spacing w:after="0" w:line="240" w:lineRule="auto"/>
              <w:ind w:firstLine="58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F7EBF" w:rsidRPr="001C5E26" w:rsidRDefault="003F7EBF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3F7EBF" w:rsidRPr="001C5E26" w:rsidRDefault="003F7EBF" w:rsidP="001C5E26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Беседа по иллюстрациям «Труд людей осенью» Д/И «Собираем урожай»</w:t>
            </w:r>
          </w:p>
        </w:tc>
      </w:tr>
      <w:tr w:rsidR="00DA4799" w:rsidRPr="001C5E26" w:rsidTr="00E63C8D">
        <w:trPr>
          <w:trHeight w:val="20"/>
        </w:trPr>
        <w:tc>
          <w:tcPr>
            <w:tcW w:w="4111" w:type="dxa"/>
          </w:tcPr>
          <w:p w:rsidR="00DA4799" w:rsidRPr="00E63C8D" w:rsidRDefault="00DA4799" w:rsidP="00E63C8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Развитие коммуникативных способностей.</w:t>
            </w:r>
          </w:p>
        </w:tc>
        <w:tc>
          <w:tcPr>
            <w:tcW w:w="1418" w:type="dxa"/>
          </w:tcPr>
          <w:p w:rsidR="00DA4799" w:rsidRPr="001C5E26" w:rsidRDefault="00DA4799" w:rsidP="001C5E26">
            <w:pPr>
              <w:spacing w:after="0" w:line="240" w:lineRule="auto"/>
              <w:ind w:firstLine="58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A4799" w:rsidRPr="001C5E26" w:rsidRDefault="00DA4799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DA4799" w:rsidRPr="001C5E26" w:rsidRDefault="00DA4799" w:rsidP="001C5E26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Развитие навыков общения.</w:t>
            </w:r>
          </w:p>
          <w:p w:rsidR="00DA4799" w:rsidRPr="001C5E26" w:rsidRDefault="00DA4799" w:rsidP="001C5E26">
            <w:pPr>
              <w:spacing w:after="0" w:line="240" w:lineRule="auto"/>
              <w:ind w:firstLine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Д/И «Играем вместе» (выбор водящего, настольная игра, подвижная игра, выполнение правил).</w:t>
            </w:r>
          </w:p>
        </w:tc>
      </w:tr>
      <w:tr w:rsidR="00FB76CD" w:rsidRPr="001C5E26" w:rsidTr="00E63C8D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Ориентировка в пространстве, на плоскости, на листе альбома.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58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Упражнения на понимание схемы своего тела. Определение правой, левой стороны, понятия «верх», «низ», «лево», «право».</w:t>
            </w:r>
          </w:p>
          <w:p w:rsidR="00FB76CD" w:rsidRPr="001C5E26" w:rsidRDefault="00FB76CD" w:rsidP="001C5E26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6CD" w:rsidRPr="001C5E26" w:rsidTr="00E63C8D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Развитие мелкой моторики кисти и пальцев рук, навыков письма. Развитие артикуляционной моторики.</w:t>
            </w:r>
          </w:p>
          <w:p w:rsidR="00FB76CD" w:rsidRPr="001C5E26" w:rsidRDefault="00FB76CD" w:rsidP="001C5E2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58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Упр. на развитие динамической координации рук в процессе выполнения последовательно организованных движений.</w:t>
            </w:r>
          </w:p>
          <w:p w:rsidR="00FB76CD" w:rsidRPr="001C5E26" w:rsidRDefault="00FB76CD" w:rsidP="001C5E26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Лепка знакомых букв. Определение положения губ.</w:t>
            </w:r>
          </w:p>
          <w:p w:rsidR="00FB76CD" w:rsidRPr="001C5E26" w:rsidRDefault="00FB76CD" w:rsidP="001C5E26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Определение положения кончика языка (поднят – опущен).</w:t>
            </w:r>
          </w:p>
        </w:tc>
      </w:tr>
      <w:tr w:rsidR="00FB76CD" w:rsidRPr="001C5E26" w:rsidTr="00E63C8D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lastRenderedPageBreak/>
              <w:t>Развитие наблюдательности при восприятии (цвета, формы) различного материала.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58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 xml:space="preserve">Выкладывание изображений из геометрических фигур и счётных палочек. </w:t>
            </w:r>
          </w:p>
          <w:p w:rsidR="00FB76CD" w:rsidRPr="001C5E26" w:rsidRDefault="00FB76CD" w:rsidP="001C5E26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6CD" w:rsidRPr="001C5E26" w:rsidTr="00E63C8D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Развивать способность целостного восприятия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58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«Разрезные картинки».</w:t>
            </w:r>
          </w:p>
          <w:p w:rsidR="00FB76CD" w:rsidRPr="001C5E26" w:rsidRDefault="00FB76CD" w:rsidP="001C5E26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Картинка без фона, разрезанная на две части (грибок, мячик, ёлочка и т. д.)</w:t>
            </w:r>
          </w:p>
        </w:tc>
      </w:tr>
      <w:tr w:rsidR="00FB76CD" w:rsidRPr="001C5E26" w:rsidTr="00E63C8D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Расширение представлений об окружающей действительности.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58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Игры и упражнения по теме «Животный мир», «Детеныши животных»</w:t>
            </w:r>
          </w:p>
        </w:tc>
      </w:tr>
      <w:tr w:rsidR="00FB76CD" w:rsidRPr="001C5E26" w:rsidTr="00E63C8D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Знакомства с литературными произведениями.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58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 xml:space="preserve">Чтение сказки Чуковский «Путаница», рассматривание иллюстраций, беседа. Просмотр М/Ф по Чуковскому. Звукоподражание </w:t>
            </w:r>
          </w:p>
        </w:tc>
      </w:tr>
      <w:tr w:rsidR="00FB76CD" w:rsidRPr="001C5E26" w:rsidTr="00E63C8D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Развитие навыков общения со взрослыми и ровесниками.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58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Упр. в обращении с просьбой, составление диалогов.</w:t>
            </w:r>
          </w:p>
        </w:tc>
      </w:tr>
      <w:tr w:rsidR="00FB76CD" w:rsidRPr="001C5E26" w:rsidTr="00E63C8D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Учить узнавать знакомые предметы среди других.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58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D" w:rsidRPr="001C5E26" w:rsidRDefault="00FB76CD" w:rsidP="001C5E26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Д/И «Найди свою игрушку».</w:t>
            </w:r>
          </w:p>
        </w:tc>
      </w:tr>
      <w:tr w:rsidR="00DA4799" w:rsidRPr="001C5E26" w:rsidTr="00E63C8D">
        <w:tc>
          <w:tcPr>
            <w:tcW w:w="4106" w:type="dxa"/>
          </w:tcPr>
          <w:p w:rsidR="00173A78" w:rsidRPr="001C5E26" w:rsidRDefault="00DA4799" w:rsidP="001C5E26">
            <w:pPr>
              <w:spacing w:after="0" w:line="240" w:lineRule="auto"/>
              <w:ind w:firstLine="29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Ориентировка на плоскости, на листе бумаги.</w:t>
            </w:r>
          </w:p>
          <w:p w:rsidR="00173A78" w:rsidRPr="001C5E26" w:rsidRDefault="00173A78" w:rsidP="001C5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4799" w:rsidRPr="001C5E26" w:rsidRDefault="00173A78" w:rsidP="001C5E2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DA4799" w:rsidRPr="001C5E26" w:rsidRDefault="00DA4799" w:rsidP="001C5E26">
            <w:pPr>
              <w:spacing w:after="0" w:line="240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A4799" w:rsidRPr="001C5E26" w:rsidRDefault="00DA4799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DA4799" w:rsidRPr="001C5E26" w:rsidRDefault="00DA4799" w:rsidP="001C5E2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Расположение предметов на плоскости по подражанию,  в указанном направлении (вверху, внизу, слева, справа).</w:t>
            </w:r>
          </w:p>
          <w:p w:rsidR="00DA4799" w:rsidRPr="001C5E26" w:rsidRDefault="00DA4799" w:rsidP="001C5E2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Нахождение середины листа, краёв, углов                (верхний, нижний, левый, правый).</w:t>
            </w:r>
          </w:p>
          <w:p w:rsidR="00DA4799" w:rsidRPr="001C5E26" w:rsidRDefault="00DA4799" w:rsidP="001C5E2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Разрезные картинки, пазлы.</w:t>
            </w:r>
          </w:p>
          <w:p w:rsidR="00DA4799" w:rsidRPr="001C5E26" w:rsidRDefault="00DA4799" w:rsidP="001C5E26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84E5F" w:rsidRPr="001C5E26" w:rsidTr="00E63C8D">
        <w:tc>
          <w:tcPr>
            <w:tcW w:w="14560" w:type="dxa"/>
            <w:gridSpan w:val="4"/>
          </w:tcPr>
          <w:p w:rsidR="00E84E5F" w:rsidRPr="001C5E26" w:rsidRDefault="00E84E5F" w:rsidP="001C5E2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3 триместр 22 часа</w:t>
            </w:r>
          </w:p>
        </w:tc>
      </w:tr>
      <w:tr w:rsidR="00DA4799" w:rsidRPr="001C5E26" w:rsidTr="00E63C8D">
        <w:tc>
          <w:tcPr>
            <w:tcW w:w="4106" w:type="dxa"/>
          </w:tcPr>
          <w:p w:rsidR="00DA4799" w:rsidRPr="001C5E26" w:rsidRDefault="00DA4799" w:rsidP="001C5E26">
            <w:pPr>
              <w:spacing w:after="0" w:line="240" w:lineRule="auto"/>
              <w:ind w:firstLine="2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Развитие анализаторов.</w:t>
            </w:r>
          </w:p>
        </w:tc>
        <w:tc>
          <w:tcPr>
            <w:tcW w:w="1418" w:type="dxa"/>
          </w:tcPr>
          <w:p w:rsidR="00DA4799" w:rsidRPr="001C5E26" w:rsidRDefault="00DA4799" w:rsidP="001C5E26">
            <w:pPr>
              <w:spacing w:after="0" w:line="240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A4799" w:rsidRPr="001C5E26" w:rsidRDefault="00DA4799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DA4799" w:rsidRPr="001C5E26" w:rsidRDefault="00DA4799" w:rsidP="001C5E26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Д/И «Тёплый-холодный», «Твёрдый-мягкий», «Гладкий-шершавый».</w:t>
            </w:r>
          </w:p>
        </w:tc>
      </w:tr>
      <w:tr w:rsidR="00DA4799" w:rsidRPr="001C5E26" w:rsidTr="00E63C8D">
        <w:tc>
          <w:tcPr>
            <w:tcW w:w="4106" w:type="dxa"/>
          </w:tcPr>
          <w:p w:rsidR="00DA4799" w:rsidRPr="001C5E26" w:rsidRDefault="00DA4799" w:rsidP="001C5E26">
            <w:pPr>
              <w:spacing w:after="0" w:line="240" w:lineRule="auto"/>
              <w:ind w:firstLine="29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Развитие мелкой моторики кисти и пальцев рук, навыков письма</w:t>
            </w:r>
          </w:p>
        </w:tc>
        <w:tc>
          <w:tcPr>
            <w:tcW w:w="1418" w:type="dxa"/>
          </w:tcPr>
          <w:p w:rsidR="00DA4799" w:rsidRPr="001C5E26" w:rsidRDefault="00DA4799" w:rsidP="001C5E26">
            <w:pPr>
              <w:spacing w:after="0" w:line="240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A4799" w:rsidRPr="001C5E26" w:rsidRDefault="00DA4799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DA4799" w:rsidRPr="001C5E26" w:rsidRDefault="00DA4799" w:rsidP="001C5E2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Упр. на развитие динамической координации рук в процессе выполнения одновременно организованных движений.</w:t>
            </w:r>
          </w:p>
          <w:p w:rsidR="00DA4799" w:rsidRPr="001C5E26" w:rsidRDefault="00DA4799" w:rsidP="001C5E2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Навинчивание гаек.</w:t>
            </w:r>
          </w:p>
          <w:p w:rsidR="00DA4799" w:rsidRPr="001C5E26" w:rsidRDefault="00DA4799" w:rsidP="001C5E26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Рисование узора, соединяя точки.</w:t>
            </w:r>
          </w:p>
        </w:tc>
      </w:tr>
      <w:tr w:rsidR="00DA4799" w:rsidRPr="001C5E26" w:rsidTr="00E63C8D">
        <w:tc>
          <w:tcPr>
            <w:tcW w:w="4106" w:type="dxa"/>
          </w:tcPr>
          <w:p w:rsidR="00DA4799" w:rsidRPr="001C5E26" w:rsidRDefault="00DA4799" w:rsidP="001C5E26">
            <w:pPr>
              <w:spacing w:after="0" w:line="240" w:lineRule="auto"/>
              <w:ind w:firstLine="29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Развитие наблюдательности при восприятии различного материала.</w:t>
            </w:r>
          </w:p>
        </w:tc>
        <w:tc>
          <w:tcPr>
            <w:tcW w:w="1418" w:type="dxa"/>
          </w:tcPr>
          <w:p w:rsidR="00DA4799" w:rsidRPr="001C5E26" w:rsidRDefault="00DA4799" w:rsidP="001C5E26">
            <w:pPr>
              <w:spacing w:after="0" w:line="240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A4799" w:rsidRPr="001C5E26" w:rsidRDefault="00DA4799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DA4799" w:rsidRPr="001C5E26" w:rsidRDefault="00DA4799" w:rsidP="001C5E2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Нахождение и выделение в тексте (наборе значков) заданной буквы, цифры, формы.</w:t>
            </w:r>
          </w:p>
          <w:p w:rsidR="00DA4799" w:rsidRPr="001C5E26" w:rsidRDefault="00DA4799" w:rsidP="001C5E26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Таблицы с изображением предметов с недостающими деталями.</w:t>
            </w:r>
          </w:p>
        </w:tc>
      </w:tr>
      <w:tr w:rsidR="00DA4799" w:rsidRPr="001C5E26" w:rsidTr="00E63C8D">
        <w:tc>
          <w:tcPr>
            <w:tcW w:w="4106" w:type="dxa"/>
          </w:tcPr>
          <w:p w:rsidR="00DA4799" w:rsidRPr="001C5E26" w:rsidRDefault="00DA4799" w:rsidP="001C5E26">
            <w:pPr>
              <w:spacing w:after="0" w:line="240" w:lineRule="auto"/>
              <w:ind w:firstLine="2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Развитие памяти.</w:t>
            </w:r>
          </w:p>
        </w:tc>
        <w:tc>
          <w:tcPr>
            <w:tcW w:w="1418" w:type="dxa"/>
          </w:tcPr>
          <w:p w:rsidR="00DA4799" w:rsidRPr="001C5E26" w:rsidRDefault="00DA4799" w:rsidP="001C5E26">
            <w:pPr>
              <w:spacing w:after="0" w:line="240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A4799" w:rsidRPr="001C5E26" w:rsidRDefault="00DA4799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DA4799" w:rsidRPr="001C5E26" w:rsidRDefault="00DA4799" w:rsidP="001C5E26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Игра «Что изменилось?».</w:t>
            </w:r>
          </w:p>
          <w:p w:rsidR="00DA4799" w:rsidRPr="001C5E26" w:rsidRDefault="00DA4799" w:rsidP="001C5E26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Игра на развитие слуховой памяти «Чудесные слова».</w:t>
            </w:r>
          </w:p>
        </w:tc>
      </w:tr>
      <w:tr w:rsidR="00DA4799" w:rsidRPr="001C5E26" w:rsidTr="00E63C8D">
        <w:tc>
          <w:tcPr>
            <w:tcW w:w="4106" w:type="dxa"/>
          </w:tcPr>
          <w:p w:rsidR="00DA4799" w:rsidRPr="001C5E26" w:rsidRDefault="00DA4799" w:rsidP="001C5E26">
            <w:pPr>
              <w:spacing w:after="0" w:line="240" w:lineRule="auto"/>
              <w:ind w:firstLine="29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 xml:space="preserve">Овладение общими понятиями, </w:t>
            </w:r>
            <w:r w:rsidRPr="001C5E26">
              <w:rPr>
                <w:rFonts w:ascii="Times New Roman" w:hAnsi="Times New Roman"/>
                <w:sz w:val="24"/>
                <w:szCs w:val="24"/>
              </w:rPr>
              <w:lastRenderedPageBreak/>
              <w:t>мыслительными операциями</w:t>
            </w:r>
          </w:p>
        </w:tc>
        <w:tc>
          <w:tcPr>
            <w:tcW w:w="1418" w:type="dxa"/>
          </w:tcPr>
          <w:p w:rsidR="00DA4799" w:rsidRPr="001C5E26" w:rsidRDefault="00DA4799" w:rsidP="001C5E26">
            <w:pPr>
              <w:spacing w:after="0" w:line="240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DA4799" w:rsidRPr="001C5E26" w:rsidRDefault="00DA4799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DA4799" w:rsidRPr="001C5E26" w:rsidRDefault="00DA4799" w:rsidP="001C5E2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Серии картинок, связанных одним сюжетом.</w:t>
            </w:r>
          </w:p>
          <w:p w:rsidR="00DA4799" w:rsidRPr="001C5E26" w:rsidRDefault="00DA4799" w:rsidP="001C5E2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lastRenderedPageBreak/>
              <w:t>Картинки с изображением нелепых ситуаций. «Что не правильно?».</w:t>
            </w:r>
          </w:p>
          <w:p w:rsidR="00DA4799" w:rsidRPr="001C5E26" w:rsidRDefault="00DA4799" w:rsidP="001C5E26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4799" w:rsidRPr="001C5E26" w:rsidTr="00E63C8D">
        <w:tc>
          <w:tcPr>
            <w:tcW w:w="4106" w:type="dxa"/>
          </w:tcPr>
          <w:p w:rsidR="00DA4799" w:rsidRPr="001C5E26" w:rsidRDefault="00DA4799" w:rsidP="001C5E26">
            <w:pPr>
              <w:spacing w:after="0" w:line="240" w:lineRule="auto"/>
              <w:ind w:firstLine="2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литературными произведениями.</w:t>
            </w:r>
          </w:p>
        </w:tc>
        <w:tc>
          <w:tcPr>
            <w:tcW w:w="1418" w:type="dxa"/>
          </w:tcPr>
          <w:p w:rsidR="00DA4799" w:rsidRPr="001C5E26" w:rsidRDefault="00DA4799" w:rsidP="001C5E26">
            <w:pPr>
              <w:spacing w:after="0" w:line="240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A4799" w:rsidRPr="001C5E26" w:rsidRDefault="00DA4799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DA4799" w:rsidRPr="001C5E26" w:rsidRDefault="00DA4799" w:rsidP="001C5E2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Чтение книги «А что у вас?»</w:t>
            </w:r>
          </w:p>
          <w:p w:rsidR="00DA4799" w:rsidRPr="001C5E26" w:rsidRDefault="00DA4799" w:rsidP="001C5E26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Беседа о профессиях.</w:t>
            </w:r>
          </w:p>
        </w:tc>
      </w:tr>
      <w:tr w:rsidR="00DA4799" w:rsidRPr="001C5E26" w:rsidTr="00E63C8D">
        <w:tc>
          <w:tcPr>
            <w:tcW w:w="4106" w:type="dxa"/>
          </w:tcPr>
          <w:p w:rsidR="00DA4799" w:rsidRPr="001C5E26" w:rsidRDefault="00DA4799" w:rsidP="001C5E26">
            <w:pPr>
              <w:spacing w:after="0" w:line="240" w:lineRule="auto"/>
              <w:ind w:firstLine="2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Формирование социально правильного поведения</w:t>
            </w:r>
          </w:p>
        </w:tc>
        <w:tc>
          <w:tcPr>
            <w:tcW w:w="1418" w:type="dxa"/>
          </w:tcPr>
          <w:p w:rsidR="00DA4799" w:rsidRPr="001C5E26" w:rsidRDefault="00DA4799" w:rsidP="001C5E26">
            <w:pPr>
              <w:spacing w:after="0" w:line="240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A4799" w:rsidRPr="001C5E26" w:rsidRDefault="00DA4799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DA4799" w:rsidRPr="001C5E26" w:rsidRDefault="00DA4799" w:rsidP="001C5E2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Сюжетно-ролевая игра по правилам дорожного движения.</w:t>
            </w:r>
          </w:p>
          <w:p w:rsidR="00DA4799" w:rsidRPr="001C5E26" w:rsidRDefault="00DA4799" w:rsidP="001C5E26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«Светофор».</w:t>
            </w:r>
          </w:p>
        </w:tc>
      </w:tr>
      <w:tr w:rsidR="00DA4799" w:rsidRPr="001C5E26" w:rsidTr="00E63C8D">
        <w:tc>
          <w:tcPr>
            <w:tcW w:w="4106" w:type="dxa"/>
          </w:tcPr>
          <w:p w:rsidR="00DA4799" w:rsidRPr="001C5E26" w:rsidRDefault="00DA4799" w:rsidP="001C5E26">
            <w:pPr>
              <w:spacing w:after="0" w:line="240" w:lineRule="auto"/>
              <w:ind w:firstLine="29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Развитие навыков общения со взрослыми и ровесниками.</w:t>
            </w:r>
          </w:p>
        </w:tc>
        <w:tc>
          <w:tcPr>
            <w:tcW w:w="1418" w:type="dxa"/>
          </w:tcPr>
          <w:p w:rsidR="00DA4799" w:rsidRPr="001C5E26" w:rsidRDefault="00DA4799" w:rsidP="001C5E26">
            <w:pPr>
              <w:spacing w:after="0" w:line="240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A4799" w:rsidRPr="001C5E26" w:rsidRDefault="00DA4799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DA4799" w:rsidRPr="001C5E26" w:rsidRDefault="00DA4799" w:rsidP="001C5E26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Д/И «В поликлинике», «В транспорте», «Разговор по телефону»</w:t>
            </w:r>
          </w:p>
        </w:tc>
      </w:tr>
    </w:tbl>
    <w:p w:rsidR="00DA4799" w:rsidRPr="001C5E26" w:rsidRDefault="00DA4799" w:rsidP="001C5E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A4799" w:rsidRPr="001C5E26" w:rsidRDefault="00DA4799" w:rsidP="001C5E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A4799" w:rsidRPr="001C5E26" w:rsidRDefault="00E63C8D" w:rsidP="001C5E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DA4799" w:rsidRPr="001C5E26">
        <w:rPr>
          <w:rFonts w:ascii="Times New Roman" w:hAnsi="Times New Roman"/>
          <w:b/>
          <w:sz w:val="24"/>
          <w:szCs w:val="24"/>
        </w:rPr>
        <w:lastRenderedPageBreak/>
        <w:t>Протокол наблюдения за свободным поведением обучающихся</w:t>
      </w:r>
    </w:p>
    <w:p w:rsidR="00DA4799" w:rsidRPr="001C5E26" w:rsidRDefault="00DA4799" w:rsidP="001C5E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C5E26">
        <w:rPr>
          <w:rFonts w:ascii="Times New Roman" w:hAnsi="Times New Roman"/>
          <w:b/>
          <w:sz w:val="24"/>
          <w:szCs w:val="24"/>
        </w:rPr>
        <w:t>1 подготов</w:t>
      </w:r>
      <w:r w:rsidR="001C5E26">
        <w:rPr>
          <w:rFonts w:ascii="Times New Roman" w:hAnsi="Times New Roman"/>
          <w:b/>
          <w:sz w:val="24"/>
          <w:szCs w:val="24"/>
        </w:rPr>
        <w:t xml:space="preserve">ительного «А» класса на начало </w:t>
      </w:r>
      <w:r w:rsidRPr="001C5E26">
        <w:rPr>
          <w:rFonts w:ascii="Times New Roman" w:hAnsi="Times New Roman"/>
          <w:b/>
          <w:sz w:val="24"/>
          <w:szCs w:val="24"/>
        </w:rPr>
        <w:t>и конец года</w:t>
      </w:r>
    </w:p>
    <w:tbl>
      <w:tblPr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5"/>
        <w:gridCol w:w="4633"/>
        <w:gridCol w:w="701"/>
        <w:gridCol w:w="541"/>
        <w:gridCol w:w="591"/>
        <w:gridCol w:w="541"/>
        <w:gridCol w:w="541"/>
        <w:gridCol w:w="541"/>
        <w:gridCol w:w="592"/>
        <w:gridCol w:w="564"/>
        <w:gridCol w:w="660"/>
        <w:gridCol w:w="9"/>
        <w:gridCol w:w="591"/>
        <w:gridCol w:w="565"/>
        <w:gridCol w:w="16"/>
        <w:gridCol w:w="499"/>
        <w:gridCol w:w="720"/>
      </w:tblGrid>
      <w:tr w:rsidR="00FB76CD" w:rsidRPr="001C5E26" w:rsidTr="00E63C8D">
        <w:trPr>
          <w:cantSplit/>
          <w:trHeight w:val="2024"/>
        </w:trPr>
        <w:tc>
          <w:tcPr>
            <w:tcW w:w="2705" w:type="dxa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b/>
                <w:sz w:val="24"/>
                <w:szCs w:val="24"/>
              </w:rPr>
              <w:t>Параметры поведения</w:t>
            </w:r>
          </w:p>
        </w:tc>
        <w:tc>
          <w:tcPr>
            <w:tcW w:w="4633" w:type="dxa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b/>
                <w:sz w:val="24"/>
                <w:szCs w:val="24"/>
              </w:rPr>
              <w:t>Наблюдение</w:t>
            </w:r>
          </w:p>
        </w:tc>
        <w:tc>
          <w:tcPr>
            <w:tcW w:w="701" w:type="dxa"/>
            <w:textDirection w:val="btLr"/>
          </w:tcPr>
          <w:p w:rsidR="00FB76CD" w:rsidRPr="001C5E26" w:rsidRDefault="00FB76CD" w:rsidP="001C5E26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b/>
                <w:sz w:val="24"/>
                <w:szCs w:val="24"/>
              </w:rPr>
              <w:t>Матвей А</w:t>
            </w:r>
          </w:p>
        </w:tc>
        <w:tc>
          <w:tcPr>
            <w:tcW w:w="541" w:type="dxa"/>
            <w:textDirection w:val="btLr"/>
          </w:tcPr>
          <w:p w:rsidR="00FB76CD" w:rsidRPr="001C5E26" w:rsidRDefault="00FB76CD" w:rsidP="001C5E2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b/>
                <w:sz w:val="24"/>
                <w:szCs w:val="24"/>
              </w:rPr>
              <w:t>Арина Г</w:t>
            </w:r>
          </w:p>
        </w:tc>
        <w:tc>
          <w:tcPr>
            <w:tcW w:w="591" w:type="dxa"/>
            <w:textDirection w:val="btLr"/>
          </w:tcPr>
          <w:p w:rsidR="00FB76CD" w:rsidRPr="001C5E26" w:rsidRDefault="00FB76CD" w:rsidP="001C5E2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b/>
                <w:sz w:val="24"/>
                <w:szCs w:val="24"/>
              </w:rPr>
              <w:t>Савва М</w:t>
            </w:r>
          </w:p>
          <w:p w:rsidR="00FB76CD" w:rsidRPr="001C5E26" w:rsidRDefault="00FB76CD" w:rsidP="001C5E26">
            <w:pPr>
              <w:spacing w:after="0" w:line="240" w:lineRule="auto"/>
              <w:ind w:right="113"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extDirection w:val="btLr"/>
          </w:tcPr>
          <w:p w:rsidR="00FB76CD" w:rsidRPr="001C5E26" w:rsidRDefault="00FB76CD" w:rsidP="001C5E2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b/>
                <w:sz w:val="24"/>
                <w:szCs w:val="24"/>
              </w:rPr>
              <w:t>Демир Х</w:t>
            </w:r>
          </w:p>
        </w:tc>
        <w:tc>
          <w:tcPr>
            <w:tcW w:w="541" w:type="dxa"/>
            <w:textDirection w:val="btLr"/>
          </w:tcPr>
          <w:p w:rsidR="00FB76CD" w:rsidRPr="001C5E26" w:rsidRDefault="00FB76CD" w:rsidP="001C5E2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b/>
                <w:sz w:val="24"/>
                <w:szCs w:val="24"/>
              </w:rPr>
              <w:t>Лиза Ч</w:t>
            </w:r>
          </w:p>
        </w:tc>
        <w:tc>
          <w:tcPr>
            <w:tcW w:w="541" w:type="dxa"/>
            <w:textDirection w:val="btLr"/>
          </w:tcPr>
          <w:p w:rsidR="00FB76CD" w:rsidRPr="001C5E26" w:rsidRDefault="00FB76CD" w:rsidP="001C5E2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b/>
                <w:sz w:val="24"/>
                <w:szCs w:val="24"/>
              </w:rPr>
              <w:t>Алексей Ш</w:t>
            </w:r>
          </w:p>
        </w:tc>
        <w:tc>
          <w:tcPr>
            <w:tcW w:w="592" w:type="dxa"/>
            <w:textDirection w:val="btLr"/>
          </w:tcPr>
          <w:p w:rsidR="00FB76CD" w:rsidRPr="001C5E26" w:rsidRDefault="00FB76CD" w:rsidP="001C5E2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extDirection w:val="btLr"/>
          </w:tcPr>
          <w:p w:rsidR="00FB76CD" w:rsidRPr="001C5E26" w:rsidRDefault="00FB76CD" w:rsidP="001C5E2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b/>
                <w:sz w:val="24"/>
                <w:szCs w:val="24"/>
              </w:rPr>
              <w:t>Матвей А</w:t>
            </w:r>
          </w:p>
        </w:tc>
        <w:tc>
          <w:tcPr>
            <w:tcW w:w="669" w:type="dxa"/>
            <w:gridSpan w:val="2"/>
            <w:textDirection w:val="btLr"/>
          </w:tcPr>
          <w:p w:rsidR="00FB76CD" w:rsidRPr="001C5E26" w:rsidRDefault="00FB76CD" w:rsidP="001C5E2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b/>
                <w:sz w:val="24"/>
                <w:szCs w:val="24"/>
              </w:rPr>
              <w:t>Арина Г</w:t>
            </w:r>
          </w:p>
        </w:tc>
        <w:tc>
          <w:tcPr>
            <w:tcW w:w="591" w:type="dxa"/>
            <w:textDirection w:val="btLr"/>
          </w:tcPr>
          <w:p w:rsidR="00FB76CD" w:rsidRPr="001C5E26" w:rsidRDefault="00FB76CD" w:rsidP="001C5E2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b/>
                <w:sz w:val="24"/>
                <w:szCs w:val="24"/>
              </w:rPr>
              <w:t>Савва М</w:t>
            </w:r>
          </w:p>
        </w:tc>
        <w:tc>
          <w:tcPr>
            <w:tcW w:w="581" w:type="dxa"/>
            <w:gridSpan w:val="2"/>
            <w:textDirection w:val="btLr"/>
          </w:tcPr>
          <w:p w:rsidR="00FB76CD" w:rsidRPr="001C5E26" w:rsidRDefault="00FB76CD" w:rsidP="001C5E2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b/>
                <w:sz w:val="24"/>
                <w:szCs w:val="24"/>
              </w:rPr>
              <w:t>Демир Х</w:t>
            </w:r>
          </w:p>
        </w:tc>
        <w:tc>
          <w:tcPr>
            <w:tcW w:w="499" w:type="dxa"/>
            <w:textDirection w:val="btLr"/>
          </w:tcPr>
          <w:p w:rsidR="00FB76CD" w:rsidRPr="001C5E26" w:rsidRDefault="00FB76CD" w:rsidP="001C5E2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b/>
                <w:sz w:val="24"/>
                <w:szCs w:val="24"/>
              </w:rPr>
              <w:t>Лиза Ч</w:t>
            </w:r>
          </w:p>
        </w:tc>
        <w:tc>
          <w:tcPr>
            <w:tcW w:w="720" w:type="dxa"/>
            <w:textDirection w:val="btLr"/>
          </w:tcPr>
          <w:p w:rsidR="00FB76CD" w:rsidRPr="001C5E26" w:rsidRDefault="00FB76CD" w:rsidP="001C5E2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C5E26">
              <w:rPr>
                <w:rFonts w:ascii="Times New Roman" w:hAnsi="Times New Roman"/>
                <w:b/>
                <w:sz w:val="24"/>
                <w:szCs w:val="24"/>
              </w:rPr>
              <w:t>Алексей Ш</w:t>
            </w:r>
          </w:p>
        </w:tc>
      </w:tr>
      <w:tr w:rsidR="00FB76CD" w:rsidRPr="001C5E26" w:rsidTr="00E63C8D">
        <w:tc>
          <w:tcPr>
            <w:tcW w:w="2705" w:type="dxa"/>
          </w:tcPr>
          <w:p w:rsidR="00FB76CD" w:rsidRPr="001C5E26" w:rsidRDefault="00FB76CD" w:rsidP="001C5E26">
            <w:pPr>
              <w:spacing w:after="0" w:line="240" w:lineRule="auto"/>
              <w:ind w:firstLine="17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Перемещение по комнате</w:t>
            </w:r>
          </w:p>
        </w:tc>
        <w:tc>
          <w:tcPr>
            <w:tcW w:w="4633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Постоянно передвигается по комнате, нигде не задерживаясь</w:t>
            </w:r>
          </w:p>
        </w:tc>
        <w:tc>
          <w:tcPr>
            <w:tcW w:w="70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gridSpan w:val="2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6CD" w:rsidRPr="001C5E26" w:rsidTr="00E63C8D">
        <w:tc>
          <w:tcPr>
            <w:tcW w:w="2705" w:type="dxa"/>
          </w:tcPr>
          <w:p w:rsidR="00FB76CD" w:rsidRPr="001C5E26" w:rsidRDefault="00FB76CD" w:rsidP="001C5E26">
            <w:pPr>
              <w:spacing w:after="0" w:line="240" w:lineRule="auto"/>
              <w:ind w:firstLine="17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Движения</w:t>
            </w:r>
          </w:p>
        </w:tc>
        <w:tc>
          <w:tcPr>
            <w:tcW w:w="4633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Подпрыгивает при ходьбе; трясет руками, перебирает пальцами; мышцы напряжены</w:t>
            </w:r>
          </w:p>
        </w:tc>
        <w:tc>
          <w:tcPr>
            <w:tcW w:w="70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gridSpan w:val="2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6CD" w:rsidRPr="001C5E26" w:rsidTr="00E63C8D">
        <w:tc>
          <w:tcPr>
            <w:tcW w:w="2705" w:type="dxa"/>
          </w:tcPr>
          <w:p w:rsidR="00FB76CD" w:rsidRPr="001C5E26" w:rsidRDefault="00FB76CD" w:rsidP="001C5E26">
            <w:pPr>
              <w:spacing w:after="0" w:line="240" w:lineRule="auto"/>
              <w:ind w:firstLine="17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Мимика</w:t>
            </w:r>
          </w:p>
        </w:tc>
        <w:tc>
          <w:tcPr>
            <w:tcW w:w="4633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Лицо амимичное: «застывшее» выражение лица; иногда улыбается</w:t>
            </w:r>
          </w:p>
        </w:tc>
        <w:tc>
          <w:tcPr>
            <w:tcW w:w="70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gridSpan w:val="2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6CD" w:rsidRPr="001C5E26" w:rsidTr="00E63C8D">
        <w:tc>
          <w:tcPr>
            <w:tcW w:w="2705" w:type="dxa"/>
          </w:tcPr>
          <w:p w:rsidR="00FB76CD" w:rsidRPr="001C5E26" w:rsidRDefault="00FB76CD" w:rsidP="001C5E26">
            <w:pPr>
              <w:spacing w:after="0" w:line="240" w:lineRule="auto"/>
              <w:ind w:firstLine="17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К каким предметам подходит, берет; что с ним делает</w:t>
            </w:r>
          </w:p>
        </w:tc>
        <w:tc>
          <w:tcPr>
            <w:tcW w:w="4633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Предпочитает: 1) предметы небольшого размера (детали от конструктора, кольца пирамидки) – сжимает их в руке, перебирает; 2) предметы, издающие звуки (погремушка); 3) предметы, приятные на ощупь (резиновый мячик, мешочек с песком) – сжимает, перебирает, прислушивается</w:t>
            </w:r>
          </w:p>
        </w:tc>
        <w:tc>
          <w:tcPr>
            <w:tcW w:w="70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gridSpan w:val="2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6CD" w:rsidRPr="001C5E26" w:rsidTr="00E63C8D">
        <w:tc>
          <w:tcPr>
            <w:tcW w:w="2705" w:type="dxa"/>
          </w:tcPr>
          <w:p w:rsidR="00FB76CD" w:rsidRPr="001C5E26" w:rsidRDefault="00FB76CD" w:rsidP="001C5E26">
            <w:pPr>
              <w:spacing w:after="0" w:line="240" w:lineRule="auto"/>
              <w:ind w:firstLine="17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Спонтанные самостоятельные вокализации, слова, предложения</w:t>
            </w:r>
          </w:p>
        </w:tc>
        <w:tc>
          <w:tcPr>
            <w:tcW w:w="4633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Вокализации (тянет гласные звуки) – почти постоянно</w:t>
            </w:r>
          </w:p>
        </w:tc>
        <w:tc>
          <w:tcPr>
            <w:tcW w:w="70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gridSpan w:val="2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6CD" w:rsidRPr="001C5E26" w:rsidTr="00E63C8D">
        <w:tc>
          <w:tcPr>
            <w:tcW w:w="2705" w:type="dxa"/>
          </w:tcPr>
          <w:p w:rsidR="00FB76CD" w:rsidRPr="001C5E26" w:rsidRDefault="00FB76CD" w:rsidP="001C5E26">
            <w:pPr>
              <w:spacing w:after="0" w:line="240" w:lineRule="auto"/>
              <w:ind w:firstLine="17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Настроение и эмоциональные реакции</w:t>
            </w:r>
          </w:p>
        </w:tc>
        <w:tc>
          <w:tcPr>
            <w:tcW w:w="4633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Ровное настроение; нет видимых проявлений эмоций</w:t>
            </w:r>
          </w:p>
        </w:tc>
        <w:tc>
          <w:tcPr>
            <w:tcW w:w="70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gridSpan w:val="2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6CD" w:rsidRPr="001C5E26" w:rsidTr="00E63C8D">
        <w:tc>
          <w:tcPr>
            <w:tcW w:w="2705" w:type="dxa"/>
          </w:tcPr>
          <w:p w:rsidR="00FB76CD" w:rsidRPr="001C5E26" w:rsidRDefault="00FB76CD" w:rsidP="001C5E26">
            <w:pPr>
              <w:spacing w:after="0" w:line="240" w:lineRule="auto"/>
              <w:ind w:firstLine="17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Как реагирует на приближение другого человека</w:t>
            </w:r>
          </w:p>
        </w:tc>
        <w:tc>
          <w:tcPr>
            <w:tcW w:w="4633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Продолжает заниматься тем, чем занимался до этого</w:t>
            </w:r>
          </w:p>
        </w:tc>
        <w:tc>
          <w:tcPr>
            <w:tcW w:w="70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gridSpan w:val="2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6CD" w:rsidRPr="001C5E26" w:rsidTr="00E63C8D">
        <w:tc>
          <w:tcPr>
            <w:tcW w:w="2705" w:type="dxa"/>
          </w:tcPr>
          <w:p w:rsidR="00FB76CD" w:rsidRPr="001C5E26" w:rsidRDefault="00FB76CD" w:rsidP="001C5E26">
            <w:pPr>
              <w:spacing w:after="0" w:line="240" w:lineRule="auto"/>
              <w:ind w:firstLine="17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lastRenderedPageBreak/>
              <w:t>Спонтанный взгляд на другого</w:t>
            </w:r>
          </w:p>
        </w:tc>
        <w:tc>
          <w:tcPr>
            <w:tcW w:w="4633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Взгляд в сторону другого при обращении по имени; нет спонтанного взгляда в глазах</w:t>
            </w:r>
          </w:p>
        </w:tc>
        <w:tc>
          <w:tcPr>
            <w:tcW w:w="70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gridSpan w:val="2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6CD" w:rsidRPr="001C5E26" w:rsidTr="00E63C8D">
        <w:tc>
          <w:tcPr>
            <w:tcW w:w="2705" w:type="dxa"/>
          </w:tcPr>
          <w:p w:rsidR="00FB76CD" w:rsidRPr="001C5E26" w:rsidRDefault="00FB76CD" w:rsidP="001C5E26">
            <w:pPr>
              <w:spacing w:after="0" w:line="240" w:lineRule="auto"/>
              <w:ind w:firstLine="17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Реакция на тактильный контакт</w:t>
            </w:r>
          </w:p>
        </w:tc>
        <w:tc>
          <w:tcPr>
            <w:tcW w:w="4633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Нравится, когда кружат, качают – подходит, тянется к взрослому</w:t>
            </w:r>
          </w:p>
        </w:tc>
        <w:tc>
          <w:tcPr>
            <w:tcW w:w="70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gridSpan w:val="2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6CD" w:rsidRPr="001C5E26" w:rsidTr="00E63C8D">
        <w:tc>
          <w:tcPr>
            <w:tcW w:w="2705" w:type="dxa"/>
          </w:tcPr>
          <w:p w:rsidR="00FB76CD" w:rsidRPr="001C5E26" w:rsidRDefault="00FB76CD" w:rsidP="001C5E26">
            <w:pPr>
              <w:spacing w:after="0" w:line="240" w:lineRule="auto"/>
              <w:ind w:firstLine="17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Реакция на попытку вмешаться в занятие</w:t>
            </w:r>
          </w:p>
        </w:tc>
        <w:tc>
          <w:tcPr>
            <w:tcW w:w="4633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Уход</w:t>
            </w:r>
          </w:p>
        </w:tc>
        <w:tc>
          <w:tcPr>
            <w:tcW w:w="70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gridSpan w:val="2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6CD" w:rsidRPr="001C5E26" w:rsidTr="00E63C8D">
        <w:tc>
          <w:tcPr>
            <w:tcW w:w="2705" w:type="dxa"/>
          </w:tcPr>
          <w:p w:rsidR="00FB76CD" w:rsidRPr="001C5E26" w:rsidRDefault="00FB76CD" w:rsidP="001C5E26">
            <w:pPr>
              <w:spacing w:after="0" w:line="240" w:lineRule="auto"/>
              <w:ind w:firstLine="171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Спонтанное взаимодействие с другим человеком</w:t>
            </w:r>
          </w:p>
        </w:tc>
        <w:tc>
          <w:tcPr>
            <w:tcW w:w="4633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Обращается за помощью – тянет за руку взрослого, если не может достать привлекательный предмет</w:t>
            </w:r>
          </w:p>
        </w:tc>
        <w:tc>
          <w:tcPr>
            <w:tcW w:w="70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gridSpan w:val="2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B76CD" w:rsidRPr="001C5E26" w:rsidRDefault="00FB76CD" w:rsidP="001C5E26">
            <w:pPr>
              <w:spacing w:after="0" w:line="240" w:lineRule="auto"/>
              <w:ind w:firstLine="17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6CD" w:rsidRPr="001C5E26" w:rsidTr="00E63C8D">
        <w:tc>
          <w:tcPr>
            <w:tcW w:w="2705" w:type="dxa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На какие предметы, предложенные взрослым, обратил внимание</w:t>
            </w:r>
          </w:p>
        </w:tc>
        <w:tc>
          <w:tcPr>
            <w:tcW w:w="4633" w:type="dxa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Пузыри, пианино, «звучащая» книга, мозаика</w:t>
            </w:r>
          </w:p>
        </w:tc>
        <w:tc>
          <w:tcPr>
            <w:tcW w:w="701" w:type="dxa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gridSpan w:val="2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6CD" w:rsidRPr="001C5E26" w:rsidTr="00E63C8D">
        <w:tc>
          <w:tcPr>
            <w:tcW w:w="2705" w:type="dxa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Реакция на комментирующую речь взрослого</w:t>
            </w:r>
          </w:p>
        </w:tc>
        <w:tc>
          <w:tcPr>
            <w:tcW w:w="4633" w:type="dxa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C5E26">
              <w:rPr>
                <w:rFonts w:ascii="Times New Roman" w:hAnsi="Times New Roman"/>
                <w:sz w:val="24"/>
                <w:szCs w:val="24"/>
              </w:rPr>
              <w:t>Нет видимого изменения поведения</w:t>
            </w:r>
          </w:p>
        </w:tc>
        <w:tc>
          <w:tcPr>
            <w:tcW w:w="701" w:type="dxa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gridSpan w:val="2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B76CD" w:rsidRPr="001C5E26" w:rsidRDefault="00FB76CD" w:rsidP="001C5E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4799" w:rsidRPr="001C5E26" w:rsidRDefault="00DA4799" w:rsidP="00E63C8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sectPr w:rsidR="00DA4799" w:rsidRPr="001C5E26" w:rsidSect="00A66E46">
      <w:footerReference w:type="default" r:id="rId7"/>
      <w:pgSz w:w="16838" w:h="11906" w:orient="landscape"/>
      <w:pgMar w:top="851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818" w:rsidRDefault="00F00818" w:rsidP="00D12D8C">
      <w:pPr>
        <w:spacing w:after="0" w:line="240" w:lineRule="auto"/>
      </w:pPr>
      <w:r>
        <w:separator/>
      </w:r>
    </w:p>
  </w:endnote>
  <w:endnote w:type="continuationSeparator" w:id="0">
    <w:p w:rsidR="00F00818" w:rsidRDefault="00F00818" w:rsidP="00D12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799" w:rsidRDefault="00EE6213">
    <w:pPr>
      <w:pStyle w:val="a6"/>
      <w:jc w:val="center"/>
    </w:pPr>
    <w:r>
      <w:rPr>
        <w:noProof/>
      </w:rPr>
      <w:fldChar w:fldCharType="begin"/>
    </w:r>
    <w:r w:rsidR="00D03097">
      <w:rPr>
        <w:noProof/>
      </w:rPr>
      <w:instrText>PAGE   \* MERGEFORMAT</w:instrText>
    </w:r>
    <w:r>
      <w:rPr>
        <w:noProof/>
      </w:rPr>
      <w:fldChar w:fldCharType="separate"/>
    </w:r>
    <w:r w:rsidR="00FE051D">
      <w:rPr>
        <w:noProof/>
      </w:rPr>
      <w:t>2</w:t>
    </w:r>
    <w:r>
      <w:rPr>
        <w:noProof/>
      </w:rPr>
      <w:fldChar w:fldCharType="end"/>
    </w:r>
  </w:p>
  <w:p w:rsidR="00DA4799" w:rsidRDefault="00DA47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818" w:rsidRDefault="00F00818" w:rsidP="00D12D8C">
      <w:pPr>
        <w:spacing w:after="0" w:line="240" w:lineRule="auto"/>
      </w:pPr>
      <w:r>
        <w:separator/>
      </w:r>
    </w:p>
  </w:footnote>
  <w:footnote w:type="continuationSeparator" w:id="0">
    <w:p w:rsidR="00F00818" w:rsidRDefault="00F00818" w:rsidP="00D12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95EB4"/>
    <w:multiLevelType w:val="hybridMultilevel"/>
    <w:tmpl w:val="BFF6C572"/>
    <w:lvl w:ilvl="0" w:tplc="2D4C3498">
      <w:start w:val="1"/>
      <w:numFmt w:val="bullet"/>
      <w:lvlText w:val=""/>
      <w:lvlJc w:val="left"/>
      <w:pPr>
        <w:tabs>
          <w:tab w:val="num" w:pos="1080"/>
        </w:tabs>
        <w:ind w:left="108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D04627"/>
    <w:multiLevelType w:val="hybridMultilevel"/>
    <w:tmpl w:val="23FE1C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463644B4"/>
    <w:multiLevelType w:val="hybridMultilevel"/>
    <w:tmpl w:val="C51EAFF0"/>
    <w:lvl w:ilvl="0" w:tplc="2D4C3498">
      <w:start w:val="1"/>
      <w:numFmt w:val="bullet"/>
      <w:lvlText w:val=""/>
      <w:lvlJc w:val="left"/>
      <w:pPr>
        <w:tabs>
          <w:tab w:val="num" w:pos="1080"/>
        </w:tabs>
        <w:ind w:left="108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8402CC"/>
    <w:multiLevelType w:val="hybridMultilevel"/>
    <w:tmpl w:val="FFC6F19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D4C3498">
      <w:start w:val="1"/>
      <w:numFmt w:val="bullet"/>
      <w:lvlText w:val=""/>
      <w:lvlJc w:val="left"/>
      <w:pPr>
        <w:tabs>
          <w:tab w:val="num" w:pos="1080"/>
        </w:tabs>
        <w:ind w:left="108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EB5E56"/>
    <w:multiLevelType w:val="hybridMultilevel"/>
    <w:tmpl w:val="0A50ED48"/>
    <w:lvl w:ilvl="0" w:tplc="2D4C3498">
      <w:start w:val="1"/>
      <w:numFmt w:val="bullet"/>
      <w:lvlText w:val=""/>
      <w:lvlJc w:val="left"/>
      <w:pPr>
        <w:tabs>
          <w:tab w:val="num" w:pos="1080"/>
        </w:tabs>
        <w:ind w:left="108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3B688B"/>
    <w:multiLevelType w:val="hybridMultilevel"/>
    <w:tmpl w:val="BCBE7A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4BC3EC6"/>
    <w:multiLevelType w:val="hybridMultilevel"/>
    <w:tmpl w:val="DC508ECE"/>
    <w:lvl w:ilvl="0" w:tplc="7C2CF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4679E3"/>
    <w:multiLevelType w:val="hybridMultilevel"/>
    <w:tmpl w:val="B198A2B8"/>
    <w:lvl w:ilvl="0" w:tplc="2D4C3498">
      <w:start w:val="1"/>
      <w:numFmt w:val="bullet"/>
      <w:lvlText w:val=""/>
      <w:lvlJc w:val="left"/>
      <w:pPr>
        <w:tabs>
          <w:tab w:val="num" w:pos="1080"/>
        </w:tabs>
        <w:ind w:left="108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436370"/>
    <w:multiLevelType w:val="hybridMultilevel"/>
    <w:tmpl w:val="5EDCBB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7E4448FE"/>
    <w:multiLevelType w:val="hybridMultilevel"/>
    <w:tmpl w:val="879CF1F0"/>
    <w:lvl w:ilvl="0" w:tplc="2D4C3498">
      <w:start w:val="1"/>
      <w:numFmt w:val="bullet"/>
      <w:lvlText w:val=""/>
      <w:lvlJc w:val="left"/>
      <w:pPr>
        <w:tabs>
          <w:tab w:val="num" w:pos="1080"/>
        </w:tabs>
        <w:ind w:left="108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26"/>
    <w:rsid w:val="0006397C"/>
    <w:rsid w:val="000822FC"/>
    <w:rsid w:val="000B29E8"/>
    <w:rsid w:val="001526C6"/>
    <w:rsid w:val="00173A78"/>
    <w:rsid w:val="001C5E26"/>
    <w:rsid w:val="001F2088"/>
    <w:rsid w:val="00223897"/>
    <w:rsid w:val="003F7EBF"/>
    <w:rsid w:val="00415D37"/>
    <w:rsid w:val="00446326"/>
    <w:rsid w:val="004B44A6"/>
    <w:rsid w:val="004D34E8"/>
    <w:rsid w:val="00596F11"/>
    <w:rsid w:val="006A7BFB"/>
    <w:rsid w:val="006F71BA"/>
    <w:rsid w:val="00793228"/>
    <w:rsid w:val="007E6D36"/>
    <w:rsid w:val="008B264E"/>
    <w:rsid w:val="00A4114B"/>
    <w:rsid w:val="00A66E46"/>
    <w:rsid w:val="00B32F92"/>
    <w:rsid w:val="00B47BE3"/>
    <w:rsid w:val="00BE7BBF"/>
    <w:rsid w:val="00C67392"/>
    <w:rsid w:val="00CC128D"/>
    <w:rsid w:val="00CC5F24"/>
    <w:rsid w:val="00D03097"/>
    <w:rsid w:val="00D12D8C"/>
    <w:rsid w:val="00DA460C"/>
    <w:rsid w:val="00DA4799"/>
    <w:rsid w:val="00DB643B"/>
    <w:rsid w:val="00DC3317"/>
    <w:rsid w:val="00DC7C79"/>
    <w:rsid w:val="00DF7762"/>
    <w:rsid w:val="00E63C8D"/>
    <w:rsid w:val="00E84E5F"/>
    <w:rsid w:val="00EE6213"/>
    <w:rsid w:val="00F00818"/>
    <w:rsid w:val="00F17817"/>
    <w:rsid w:val="00FB1955"/>
    <w:rsid w:val="00FB76CD"/>
    <w:rsid w:val="00FE051D"/>
    <w:rsid w:val="00FE5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EFB07A-484C-4FCE-81FA-95101C27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E4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1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12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D12D8C"/>
    <w:rPr>
      <w:rFonts w:cs="Times New Roman"/>
    </w:rPr>
  </w:style>
  <w:style w:type="paragraph" w:styleId="a6">
    <w:name w:val="footer"/>
    <w:basedOn w:val="a"/>
    <w:link w:val="a7"/>
    <w:uiPriority w:val="99"/>
    <w:rsid w:val="00D12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D12D8C"/>
    <w:rPr>
      <w:rFonts w:cs="Times New Roman"/>
    </w:rPr>
  </w:style>
  <w:style w:type="paragraph" w:styleId="a8">
    <w:name w:val="No Spacing"/>
    <w:uiPriority w:val="1"/>
    <w:qFormat/>
    <w:rsid w:val="006A7BFB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DC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DC7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23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3214</Words>
  <Characters>18322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Учетная запись Майкрософт</cp:lastModifiedBy>
  <cp:revision>2</cp:revision>
  <cp:lastPrinted>2020-11-06T07:16:00Z</cp:lastPrinted>
  <dcterms:created xsi:type="dcterms:W3CDTF">2023-01-26T11:54:00Z</dcterms:created>
  <dcterms:modified xsi:type="dcterms:W3CDTF">2023-01-26T11:54:00Z</dcterms:modified>
</cp:coreProperties>
</file>