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37" w:rsidRPr="00703837" w:rsidRDefault="00703837" w:rsidP="00703837">
      <w:pPr>
        <w:autoSpaceDE w:val="0"/>
        <w:autoSpaceDN w:val="0"/>
        <w:adjustRightInd w:val="0"/>
        <w:spacing w:after="0" w:line="240" w:lineRule="auto"/>
        <w:contextualSpacing/>
        <w:jc w:val="center"/>
        <w:rPr>
          <w:rFonts w:ascii="Times New Roman" w:hAnsi="Times New Roman" w:cs="Times New Roman"/>
          <w:b/>
          <w:bCs/>
          <w:color w:val="000000"/>
          <w:sz w:val="32"/>
          <w:szCs w:val="32"/>
          <w:highlight w:val="white"/>
        </w:rPr>
      </w:pPr>
      <w:r w:rsidRPr="00703837">
        <w:rPr>
          <w:rFonts w:ascii="Times New Roman" w:hAnsi="Times New Roman" w:cs="Times New Roman"/>
          <w:b/>
          <w:bCs/>
          <w:color w:val="000000"/>
          <w:sz w:val="32"/>
          <w:szCs w:val="32"/>
          <w:highlight w:val="white"/>
        </w:rPr>
        <w:t xml:space="preserve">Памятка </w:t>
      </w:r>
    </w:p>
    <w:p w:rsidR="00703837" w:rsidRPr="00703837" w:rsidRDefault="00703837" w:rsidP="00703837">
      <w:pPr>
        <w:autoSpaceDE w:val="0"/>
        <w:autoSpaceDN w:val="0"/>
        <w:adjustRightInd w:val="0"/>
        <w:spacing w:after="0" w:line="240" w:lineRule="auto"/>
        <w:contextualSpacing/>
        <w:jc w:val="center"/>
        <w:rPr>
          <w:rFonts w:ascii="Times New Roman" w:hAnsi="Times New Roman" w:cs="Times New Roman"/>
          <w:b/>
          <w:bCs/>
          <w:color w:val="000000"/>
          <w:sz w:val="32"/>
          <w:szCs w:val="32"/>
          <w:highlight w:val="white"/>
        </w:rPr>
      </w:pPr>
      <w:r w:rsidRPr="00703837">
        <w:rPr>
          <w:rFonts w:ascii="Times New Roman" w:hAnsi="Times New Roman" w:cs="Times New Roman"/>
          <w:b/>
          <w:bCs/>
          <w:color w:val="000000"/>
          <w:sz w:val="32"/>
          <w:szCs w:val="32"/>
          <w:highlight w:val="white"/>
        </w:rPr>
        <w:t>об установленной законодательством Российской Федерации ответственности за коррупционные правонарушения и преступления</w:t>
      </w:r>
    </w:p>
    <w:p w:rsidR="00703837" w:rsidRPr="008F07D7" w:rsidRDefault="00703837" w:rsidP="00703837">
      <w:pPr>
        <w:autoSpaceDE w:val="0"/>
        <w:autoSpaceDN w:val="0"/>
        <w:adjustRightInd w:val="0"/>
        <w:spacing w:after="0" w:line="240" w:lineRule="auto"/>
        <w:ind w:firstLine="708"/>
        <w:contextualSpacing/>
        <w:jc w:val="both"/>
        <w:rPr>
          <w:rFonts w:ascii="Times New Roman" w:hAnsi="Times New Roman" w:cs="Times New Roman"/>
        </w:rPr>
      </w:pPr>
    </w:p>
    <w:p w:rsidR="00703837" w:rsidRPr="00703837" w:rsidRDefault="00703837" w:rsidP="00703837">
      <w:pPr>
        <w:autoSpaceDE w:val="0"/>
        <w:autoSpaceDN w:val="0"/>
        <w:adjustRightInd w:val="0"/>
        <w:spacing w:after="0" w:line="240" w:lineRule="auto"/>
        <w:ind w:firstLine="708"/>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 xml:space="preserve">В соответствии со статьей 13 Федерального закона от 25 декабря 2008 года № 273-ФЗ «О противодействии коррупции» (далее – Федеральный закон № 273-ФЗ), граждане Российской Федерации, иностранные граждане и лица без гражданства </w:t>
      </w:r>
      <w:r w:rsidRPr="00703837">
        <w:rPr>
          <w:rFonts w:ascii="Times New Roman" w:hAnsi="Times New Roman" w:cs="Times New Roman"/>
          <w:b/>
          <w:bCs/>
          <w:color w:val="000000"/>
          <w:sz w:val="24"/>
          <w:szCs w:val="24"/>
          <w:highlight w:val="white"/>
        </w:rPr>
        <w:t>за совершение коррупционных правонарушений несут уголовную, административную, гражданско-правовую и дисциплинарную ответственность</w:t>
      </w:r>
      <w:r w:rsidRPr="00703837">
        <w:rPr>
          <w:rFonts w:ascii="Times New Roman" w:hAnsi="Times New Roman" w:cs="Times New Roman"/>
          <w:color w:val="000000"/>
          <w:sz w:val="24"/>
          <w:szCs w:val="24"/>
          <w:highlight w:val="white"/>
        </w:rPr>
        <w:t xml:space="preserve"> в соответствии с законодательством Российской Федерации.</w:t>
      </w:r>
    </w:p>
    <w:p w:rsidR="00703837" w:rsidRPr="00703837" w:rsidRDefault="00703837" w:rsidP="00703837">
      <w:pPr>
        <w:autoSpaceDE w:val="0"/>
        <w:autoSpaceDN w:val="0"/>
        <w:adjustRightInd w:val="0"/>
        <w:spacing w:after="0" w:line="240" w:lineRule="auto"/>
        <w:ind w:firstLine="708"/>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03837" w:rsidRPr="00703837" w:rsidRDefault="00703837" w:rsidP="00703837">
      <w:pPr>
        <w:autoSpaceDE w:val="0"/>
        <w:autoSpaceDN w:val="0"/>
        <w:adjustRightInd w:val="0"/>
        <w:spacing w:after="0" w:line="240" w:lineRule="auto"/>
        <w:contextualSpacing/>
        <w:jc w:val="center"/>
        <w:rPr>
          <w:rFonts w:ascii="Times New Roman" w:hAnsi="Times New Roman" w:cs="Times New Roman"/>
          <w:sz w:val="24"/>
          <w:szCs w:val="24"/>
        </w:rPr>
      </w:pPr>
    </w:p>
    <w:p w:rsidR="00703837" w:rsidRPr="00703837" w:rsidRDefault="00703837" w:rsidP="00703837">
      <w:pPr>
        <w:autoSpaceDE w:val="0"/>
        <w:autoSpaceDN w:val="0"/>
        <w:adjustRightInd w:val="0"/>
        <w:spacing w:after="0" w:line="240" w:lineRule="auto"/>
        <w:contextualSpacing/>
        <w:jc w:val="center"/>
        <w:rPr>
          <w:rFonts w:ascii="Times New Roman" w:hAnsi="Times New Roman" w:cs="Times New Roman"/>
          <w:b/>
          <w:bCs/>
          <w:color w:val="000000"/>
          <w:sz w:val="36"/>
          <w:szCs w:val="36"/>
          <w:highlight w:val="white"/>
          <w:u w:val="single"/>
        </w:rPr>
      </w:pPr>
      <w:r w:rsidRPr="00703837">
        <w:rPr>
          <w:rFonts w:ascii="Times New Roman" w:hAnsi="Times New Roman" w:cs="Times New Roman"/>
          <w:b/>
          <w:bCs/>
          <w:color w:val="000000"/>
          <w:sz w:val="36"/>
          <w:szCs w:val="36"/>
          <w:highlight w:val="white"/>
          <w:u w:val="single"/>
        </w:rPr>
        <w:t>Уголовная ответственность</w:t>
      </w:r>
    </w:p>
    <w:p w:rsidR="00703837" w:rsidRDefault="00703837" w:rsidP="00703837">
      <w:pPr>
        <w:autoSpaceDE w:val="0"/>
        <w:autoSpaceDN w:val="0"/>
        <w:adjustRightInd w:val="0"/>
        <w:spacing w:before="240" w:after="120" w:line="240" w:lineRule="auto"/>
        <w:contextualSpacing/>
        <w:jc w:val="both"/>
        <w:rPr>
          <w:rFonts w:ascii="Times New Roman" w:hAnsi="Times New Roman" w:cs="Times New Roman"/>
          <w:b/>
          <w:bCs/>
          <w:i/>
          <w:iCs/>
          <w:color w:val="000000"/>
          <w:sz w:val="24"/>
          <w:szCs w:val="24"/>
          <w:highlight w:val="white"/>
        </w:rPr>
      </w:pPr>
    </w:p>
    <w:p w:rsidR="00703837" w:rsidRPr="00703837" w:rsidRDefault="00703837" w:rsidP="00703837">
      <w:pPr>
        <w:autoSpaceDE w:val="0"/>
        <w:autoSpaceDN w:val="0"/>
        <w:adjustRightInd w:val="0"/>
        <w:spacing w:before="240" w:after="120" w:line="240" w:lineRule="auto"/>
        <w:contextualSpacing/>
        <w:jc w:val="center"/>
        <w:rPr>
          <w:rFonts w:ascii="Times New Roman" w:hAnsi="Times New Roman" w:cs="Times New Roman"/>
          <w:b/>
          <w:bCs/>
          <w:i/>
          <w:iCs/>
          <w:color w:val="000000"/>
          <w:sz w:val="24"/>
          <w:szCs w:val="24"/>
          <w:highlight w:val="white"/>
        </w:rPr>
      </w:pPr>
      <w:r w:rsidRPr="00703837">
        <w:rPr>
          <w:rFonts w:ascii="Times New Roman" w:hAnsi="Times New Roman" w:cs="Times New Roman"/>
          <w:b/>
          <w:bCs/>
          <w:i/>
          <w:iCs/>
          <w:color w:val="000000"/>
          <w:sz w:val="24"/>
          <w:szCs w:val="24"/>
          <w:highlight w:val="white"/>
        </w:rPr>
        <w:t>ПОЛУЧЕНИЕ ВЗЯТКИ</w:t>
      </w:r>
    </w:p>
    <w:p w:rsidR="00703837" w:rsidRPr="00703837" w:rsidRDefault="00703837" w:rsidP="00703837">
      <w:pPr>
        <w:autoSpaceDE w:val="0"/>
        <w:autoSpaceDN w:val="0"/>
        <w:adjustRightInd w:val="0"/>
        <w:spacing w:after="0" w:line="240" w:lineRule="auto"/>
        <w:ind w:firstLine="708"/>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Получение взятки рассматривается Уголовным кодексом Российской Федерации, как более общественно опасное деяние, нежели дача взятки.</w:t>
      </w:r>
    </w:p>
    <w:p w:rsidR="00703837" w:rsidRPr="00703837" w:rsidRDefault="00703837" w:rsidP="00703837">
      <w:pPr>
        <w:autoSpaceDE w:val="0"/>
        <w:autoSpaceDN w:val="0"/>
        <w:adjustRightInd w:val="0"/>
        <w:spacing w:after="0" w:line="240" w:lineRule="auto"/>
        <w:ind w:firstLine="708"/>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Привлечение к уголовной ответственности за получение взятки 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w:t>
      </w:r>
    </w:p>
    <w:p w:rsidR="00703837" w:rsidRPr="00703837" w:rsidRDefault="00703837" w:rsidP="00703837">
      <w:pPr>
        <w:autoSpaceDE w:val="0"/>
        <w:autoSpaceDN w:val="0"/>
        <w:adjustRightInd w:val="0"/>
        <w:spacing w:after="0" w:line="240" w:lineRule="auto"/>
        <w:ind w:firstLine="708"/>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w:t>
      </w:r>
    </w:p>
    <w:p w:rsidR="00703837" w:rsidRPr="00703837" w:rsidRDefault="00703837" w:rsidP="00703837">
      <w:pPr>
        <w:autoSpaceDE w:val="0"/>
        <w:autoSpaceDN w:val="0"/>
        <w:adjustRightInd w:val="0"/>
        <w:spacing w:after="0" w:line="240" w:lineRule="auto"/>
        <w:ind w:firstLine="708"/>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член государственной экспертной, призывной или экзаменационной комиссии, директор или завуч школы, ректор ВУЗа и декан факультета и т.д.</w:t>
      </w:r>
    </w:p>
    <w:p w:rsidR="00703837" w:rsidRPr="00703837" w:rsidRDefault="00703837" w:rsidP="00703837">
      <w:pPr>
        <w:autoSpaceDE w:val="0"/>
        <w:autoSpaceDN w:val="0"/>
        <w:adjustRightInd w:val="0"/>
        <w:spacing w:after="120" w:line="240" w:lineRule="auto"/>
        <w:contextualSpacing/>
        <w:jc w:val="both"/>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ab/>
      </w:r>
      <w:r w:rsidRPr="00703837">
        <w:rPr>
          <w:rFonts w:ascii="Times New Roman" w:hAnsi="Times New Roman" w:cs="Times New Roman"/>
          <w:b/>
          <w:bCs/>
          <w:color w:val="000000"/>
          <w:sz w:val="24"/>
          <w:szCs w:val="24"/>
          <w:highlight w:val="white"/>
        </w:rPr>
        <w:t>Взяткой могут быть:</w:t>
      </w:r>
    </w:p>
    <w:p w:rsidR="00703837" w:rsidRPr="00703837" w:rsidRDefault="00703837" w:rsidP="00703837">
      <w:pPr>
        <w:autoSpaceDE w:val="0"/>
        <w:autoSpaceDN w:val="0"/>
        <w:adjustRightInd w:val="0"/>
        <w:spacing w:after="0" w:line="240" w:lineRule="auto"/>
        <w:ind w:firstLine="708"/>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 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703837" w:rsidRPr="00703837" w:rsidRDefault="00703837" w:rsidP="00703837">
      <w:pPr>
        <w:autoSpaceDE w:val="0"/>
        <w:autoSpaceDN w:val="0"/>
        <w:adjustRightInd w:val="0"/>
        <w:spacing w:after="0" w:line="240" w:lineRule="auto"/>
        <w:ind w:firstLine="708"/>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 услуги и выгоды-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703837" w:rsidRPr="00703837" w:rsidRDefault="00703837" w:rsidP="00703837">
      <w:pPr>
        <w:autoSpaceDE w:val="0"/>
        <w:autoSpaceDN w:val="0"/>
        <w:adjustRightInd w:val="0"/>
        <w:spacing w:after="0" w:line="240" w:lineRule="auto"/>
        <w:ind w:firstLine="708"/>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 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703837" w:rsidRPr="00703837" w:rsidRDefault="00703837" w:rsidP="00703837">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805D83" w:rsidRDefault="00805D83">
      <w:pPr>
        <w:rPr>
          <w:rFonts w:ascii="Times New Roman" w:hAnsi="Times New Roman" w:cs="Times New Roman"/>
          <w:b/>
          <w:bCs/>
          <w:iCs/>
          <w:color w:val="000000"/>
          <w:sz w:val="24"/>
          <w:szCs w:val="24"/>
          <w:highlight w:val="white"/>
          <w:u w:val="single"/>
        </w:rPr>
      </w:pPr>
      <w:r>
        <w:rPr>
          <w:rFonts w:ascii="Times New Roman" w:hAnsi="Times New Roman" w:cs="Times New Roman"/>
          <w:b/>
          <w:bCs/>
          <w:iCs/>
          <w:color w:val="000000"/>
          <w:sz w:val="24"/>
          <w:szCs w:val="24"/>
          <w:highlight w:val="white"/>
          <w:u w:val="single"/>
        </w:rPr>
        <w:br w:type="page"/>
      </w:r>
    </w:p>
    <w:p w:rsidR="00703837" w:rsidRDefault="00703837" w:rsidP="00703837">
      <w:pPr>
        <w:autoSpaceDE w:val="0"/>
        <w:autoSpaceDN w:val="0"/>
        <w:adjustRightInd w:val="0"/>
        <w:spacing w:before="120" w:after="120" w:line="240" w:lineRule="auto"/>
        <w:contextualSpacing/>
        <w:jc w:val="center"/>
        <w:rPr>
          <w:rFonts w:ascii="Times New Roman" w:hAnsi="Times New Roman" w:cs="Times New Roman"/>
          <w:b/>
          <w:bCs/>
          <w:iCs/>
          <w:color w:val="000000"/>
          <w:sz w:val="24"/>
          <w:szCs w:val="24"/>
          <w:highlight w:val="white"/>
          <w:u w:val="single"/>
        </w:rPr>
      </w:pPr>
      <w:r w:rsidRPr="00703837">
        <w:rPr>
          <w:rFonts w:ascii="Times New Roman" w:hAnsi="Times New Roman" w:cs="Times New Roman"/>
          <w:b/>
          <w:bCs/>
          <w:iCs/>
          <w:color w:val="000000"/>
          <w:sz w:val="24"/>
          <w:szCs w:val="24"/>
          <w:highlight w:val="white"/>
          <w:u w:val="single"/>
        </w:rPr>
        <w:lastRenderedPageBreak/>
        <w:t>Получение взятки (ст. 290 УК РФ) надлежит считать:</w:t>
      </w:r>
    </w:p>
    <w:p w:rsidR="00703837" w:rsidRPr="00703837" w:rsidRDefault="00703837" w:rsidP="00703837">
      <w:pPr>
        <w:autoSpaceDE w:val="0"/>
        <w:autoSpaceDN w:val="0"/>
        <w:adjustRightInd w:val="0"/>
        <w:spacing w:before="120" w:after="120" w:line="240" w:lineRule="auto"/>
        <w:contextualSpacing/>
        <w:jc w:val="center"/>
        <w:rPr>
          <w:rFonts w:ascii="Times New Roman" w:hAnsi="Times New Roman" w:cs="Times New Roman"/>
          <w:b/>
          <w:bCs/>
          <w:iCs/>
          <w:color w:val="000000"/>
          <w:sz w:val="24"/>
          <w:szCs w:val="24"/>
          <w:highlight w:val="white"/>
          <w:u w:val="single"/>
        </w:rPr>
      </w:pPr>
    </w:p>
    <w:p w:rsidR="00703837" w:rsidRPr="00703837" w:rsidRDefault="00805D83" w:rsidP="00703837">
      <w:pPr>
        <w:autoSpaceDE w:val="0"/>
        <w:autoSpaceDN w:val="0"/>
        <w:adjustRightInd w:val="0"/>
        <w:spacing w:before="240" w:after="120" w:line="240" w:lineRule="auto"/>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Получение взятки должностным лицом лично или через посредника,</w:t>
      </w:r>
      <w:r w:rsidR="00703837" w:rsidRPr="00703837">
        <w:rPr>
          <w:rFonts w:ascii="Times New Roman" w:hAnsi="Times New Roman" w:cs="Times New Roman"/>
          <w:b/>
          <w:bCs/>
          <w:color w:val="000000"/>
          <w:sz w:val="24"/>
          <w:szCs w:val="24"/>
          <w:highlight w:val="white"/>
          <w:lang w:val="en-US"/>
        </w:rPr>
        <w:t> </w:t>
      </w:r>
      <w:r w:rsidR="00703837" w:rsidRPr="00703837">
        <w:rPr>
          <w:rFonts w:ascii="Times New Roman" w:hAnsi="Times New Roman" w:cs="Times New Roman"/>
          <w:color w:val="000000"/>
          <w:sz w:val="24"/>
          <w:szCs w:val="24"/>
          <w:highlight w:val="white"/>
        </w:rPr>
        <w:t>установлена ответственность</w:t>
      </w:r>
      <w:r w:rsidR="00703837" w:rsidRPr="00703837">
        <w:rPr>
          <w:rFonts w:ascii="Times New Roman" w:hAnsi="Times New Roman" w:cs="Times New Roman"/>
          <w:color w:val="000000"/>
          <w:sz w:val="24"/>
          <w:szCs w:val="24"/>
          <w:highlight w:val="white"/>
          <w:lang w:val="en-US"/>
        </w:rPr>
        <w:t> </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десятикратной</w:t>
      </w:r>
      <w:r w:rsidRPr="00703837">
        <w:rPr>
          <w:rFonts w:ascii="Times New Roman" w:hAnsi="Times New Roman" w:cs="Times New Roman"/>
          <w:color w:val="000000"/>
          <w:sz w:val="24"/>
          <w:szCs w:val="24"/>
          <w:highlight w:val="white"/>
          <w:lang w:val="en-US"/>
        </w:rPr>
        <w:t> </w:t>
      </w:r>
      <w:r w:rsidRPr="00703837">
        <w:rPr>
          <w:rFonts w:ascii="Times New Roman" w:hAnsi="Times New Roman" w:cs="Times New Roman"/>
          <w:color w:val="000000"/>
          <w:sz w:val="24"/>
          <w:szCs w:val="24"/>
          <w:highlight w:val="white"/>
        </w:rPr>
        <w:t>до пятидесятикратной суммы взятки;</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права занимать определенные должности или заниматься определенной деятельностью на срок до трех лет;</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703837" w:rsidRPr="00703837" w:rsidRDefault="00703837" w:rsidP="00847CD3">
      <w:pPr>
        <w:numPr>
          <w:ilvl w:val="0"/>
          <w:numId w:val="1"/>
        </w:numPr>
        <w:tabs>
          <w:tab w:val="left" w:pos="0"/>
        </w:tabs>
        <w:autoSpaceDE w:val="0"/>
        <w:autoSpaceDN w:val="0"/>
        <w:adjustRightInd w:val="0"/>
        <w:spacing w:after="0"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до трех лет со штрафом в размере от десятикратной до двадцатикратной суммы взятки</w:t>
      </w:r>
      <w:r w:rsidRPr="00703837">
        <w:rPr>
          <w:rFonts w:ascii="Times New Roman" w:hAnsi="Times New Roman" w:cs="Times New Roman"/>
          <w:color w:val="000000"/>
          <w:sz w:val="24"/>
          <w:szCs w:val="24"/>
          <w:highlight w:val="white"/>
          <w:lang w:val="en-US"/>
        </w:rPr>
        <w:t> </w:t>
      </w:r>
    </w:p>
    <w:p w:rsidR="00703837" w:rsidRPr="00703837" w:rsidRDefault="00FB42AE" w:rsidP="00703837">
      <w:pPr>
        <w:autoSpaceDE w:val="0"/>
        <w:autoSpaceDN w:val="0"/>
        <w:adjustRightInd w:val="0"/>
        <w:spacing w:before="240" w:after="120" w:line="240" w:lineRule="auto"/>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(свыше 25 т.р.),</w:t>
      </w:r>
      <w:r w:rsidR="00847CD3">
        <w:rPr>
          <w:rFonts w:ascii="Times New Roman" w:hAnsi="Times New Roman" w:cs="Times New Roman"/>
          <w:b/>
          <w:bCs/>
          <w:color w:val="000000"/>
          <w:sz w:val="24"/>
          <w:szCs w:val="24"/>
          <w:highlight w:val="white"/>
        </w:rPr>
        <w:t xml:space="preserve"> </w:t>
      </w:r>
      <w:r w:rsidR="00703837" w:rsidRPr="00703837">
        <w:rPr>
          <w:rFonts w:ascii="Times New Roman" w:hAnsi="Times New Roman" w:cs="Times New Roman"/>
          <w:color w:val="000000"/>
          <w:sz w:val="24"/>
          <w:szCs w:val="24"/>
          <w:highlight w:val="white"/>
        </w:rPr>
        <w:t>установлена ответственность</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тридцатикратной до шестидесятикратной суммы взятки;</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права занимать определенные должности или заниматься определенной деятельностью на срок до трех лет;</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до шести лет со штрафом в размере тридцатикратной суммы взятки</w:t>
      </w:r>
    </w:p>
    <w:p w:rsidR="00703837" w:rsidRPr="00847CD3" w:rsidRDefault="00703837" w:rsidP="00703837">
      <w:pPr>
        <w:autoSpaceDE w:val="0"/>
        <w:autoSpaceDN w:val="0"/>
        <w:adjustRightInd w:val="0"/>
        <w:spacing w:before="240" w:after="120"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b/>
          <w:bCs/>
          <w:color w:val="000000"/>
          <w:sz w:val="24"/>
          <w:szCs w:val="24"/>
          <w:highlight w:val="white"/>
        </w:rPr>
        <w:t>Получение взятки должностным лицом за незаконные действия (бездействие),</w:t>
      </w:r>
      <w:r w:rsidR="00847CD3">
        <w:rPr>
          <w:rFonts w:ascii="Times New Roman" w:hAnsi="Times New Roman" w:cs="Times New Roman"/>
          <w:b/>
          <w:bCs/>
          <w:color w:val="000000"/>
          <w:sz w:val="24"/>
          <w:szCs w:val="24"/>
          <w:highlight w:val="white"/>
        </w:rPr>
        <w:t xml:space="preserve"> </w:t>
      </w:r>
      <w:r w:rsidRPr="00703837">
        <w:rPr>
          <w:rFonts w:ascii="Times New Roman" w:hAnsi="Times New Roman" w:cs="Times New Roman"/>
          <w:color w:val="000000"/>
          <w:sz w:val="24"/>
          <w:szCs w:val="24"/>
          <w:highlight w:val="white"/>
        </w:rPr>
        <w:t>установлена ответственность</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сорокакратной до семидесятикратной суммы взятки;</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права занимать определенные должности или заниматься определенной деятельностью на срок до пяти лет;</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от трех до восьми лет со штрафом в размере сорокакратной суммы взятки</w:t>
      </w:r>
    </w:p>
    <w:p w:rsidR="00703837" w:rsidRPr="00847CD3" w:rsidRDefault="00FB42AE" w:rsidP="00703837">
      <w:pPr>
        <w:autoSpaceDE w:val="0"/>
        <w:autoSpaceDN w:val="0"/>
        <w:adjustRightInd w:val="0"/>
        <w:spacing w:before="240" w:after="120" w:line="240" w:lineRule="auto"/>
        <w:contextualSpacing/>
        <w:jc w:val="both"/>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Совершение преступления лицом, занимающим государственную должность Российской Федерации, субъекта Российской Федерации, главой органа местного самоуправления,</w:t>
      </w:r>
      <w:r w:rsidR="00847CD3">
        <w:rPr>
          <w:rFonts w:ascii="Times New Roman" w:hAnsi="Times New Roman" w:cs="Times New Roman"/>
          <w:b/>
          <w:bCs/>
          <w:color w:val="000000"/>
          <w:sz w:val="24"/>
          <w:szCs w:val="24"/>
          <w:highlight w:val="white"/>
        </w:rPr>
        <w:t xml:space="preserve"> </w:t>
      </w:r>
      <w:r w:rsidR="00703837" w:rsidRPr="00703837">
        <w:rPr>
          <w:rFonts w:ascii="Times New Roman" w:hAnsi="Times New Roman" w:cs="Times New Roman"/>
          <w:color w:val="000000"/>
          <w:sz w:val="24"/>
          <w:szCs w:val="24"/>
          <w:highlight w:val="white"/>
        </w:rPr>
        <w:t>установлена ответственность</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шестидесятикратной до восьмидесятикратной суммы взятки;</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права занимать определенные должности или заниматься определенной деятельностью на срок до семи лет;</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от пяти до десяти лет со штрафом в размере пятидесятикратной суммы взятки</w:t>
      </w:r>
    </w:p>
    <w:p w:rsidR="00703837" w:rsidRPr="00847CD3" w:rsidRDefault="00FB42AE" w:rsidP="00703837">
      <w:pPr>
        <w:autoSpaceDE w:val="0"/>
        <w:autoSpaceDN w:val="0"/>
        <w:adjustRightInd w:val="0"/>
        <w:spacing w:before="240" w:after="120" w:line="240" w:lineRule="auto"/>
        <w:contextualSpacing/>
        <w:jc w:val="both"/>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Совершение преступления группой лиц по предварительному сговору или организованной группой, с вымогательством или в крупном размере (свыше 150 тыс. руб.),</w:t>
      </w:r>
      <w:r w:rsidR="00847CD3">
        <w:rPr>
          <w:rFonts w:ascii="Times New Roman" w:hAnsi="Times New Roman" w:cs="Times New Roman"/>
          <w:b/>
          <w:bCs/>
          <w:color w:val="000000"/>
          <w:sz w:val="24"/>
          <w:szCs w:val="24"/>
          <w:highlight w:val="white"/>
        </w:rPr>
        <w:t xml:space="preserve"> </w:t>
      </w:r>
      <w:r w:rsidR="00703837" w:rsidRPr="00703837">
        <w:rPr>
          <w:rFonts w:ascii="Times New Roman" w:hAnsi="Times New Roman" w:cs="Times New Roman"/>
          <w:color w:val="000000"/>
          <w:sz w:val="24"/>
          <w:szCs w:val="24"/>
          <w:highlight w:val="white"/>
        </w:rPr>
        <w:t>установлена ответственность</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семидесятикратной до девяностократной суммы взятки;</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лишением права занимать определенные должности или заниматься определенной деятельностью на срок до десяти лет и со штрафом в размере шестидесятикратной суммы взятки;</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от семи до двенадцати лет;</w:t>
      </w:r>
    </w:p>
    <w:p w:rsidR="00703837" w:rsidRPr="00703837" w:rsidRDefault="00FB42AE" w:rsidP="00703837">
      <w:pPr>
        <w:autoSpaceDE w:val="0"/>
        <w:autoSpaceDN w:val="0"/>
        <w:adjustRightInd w:val="0"/>
        <w:spacing w:before="240" w:after="120" w:line="240" w:lineRule="auto"/>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Совершение преступления в особо крупном размере взятки (свыше 1 млн.руб.),</w:t>
      </w:r>
      <w:r w:rsidR="00847CD3">
        <w:rPr>
          <w:rFonts w:ascii="Times New Roman" w:hAnsi="Times New Roman" w:cs="Times New Roman"/>
          <w:b/>
          <w:bCs/>
          <w:color w:val="000000"/>
          <w:sz w:val="24"/>
          <w:szCs w:val="24"/>
          <w:highlight w:val="white"/>
        </w:rPr>
        <w:t xml:space="preserve"> </w:t>
      </w:r>
      <w:r w:rsidR="00703837" w:rsidRPr="00703837">
        <w:rPr>
          <w:rFonts w:ascii="Times New Roman" w:hAnsi="Times New Roman" w:cs="Times New Roman"/>
          <w:color w:val="000000"/>
          <w:sz w:val="24"/>
          <w:szCs w:val="24"/>
          <w:highlight w:val="white"/>
        </w:rPr>
        <w:t>установлена ответственность</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восьмидесятикратной до стократной суммы взятки;</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w:t>
      </w:r>
      <w:r w:rsidRPr="00703837">
        <w:rPr>
          <w:rFonts w:ascii="Times New Roman" w:hAnsi="Times New Roman" w:cs="Times New Roman"/>
          <w:color w:val="000000"/>
          <w:sz w:val="24"/>
          <w:szCs w:val="24"/>
          <w:highlight w:val="white"/>
          <w:lang w:val="en-US"/>
        </w:rPr>
        <w:t> </w:t>
      </w:r>
      <w:r w:rsidRPr="00703837">
        <w:rPr>
          <w:rFonts w:ascii="Times New Roman" w:hAnsi="Times New Roman" w:cs="Times New Roman"/>
          <w:color w:val="000000"/>
          <w:sz w:val="24"/>
          <w:szCs w:val="24"/>
          <w:highlight w:val="white"/>
        </w:rPr>
        <w:t>права занимать определенные должности или заниматься определенной деятельностью на срок до 15 лет;</w:t>
      </w:r>
    </w:p>
    <w:p w:rsidR="00703837" w:rsidRPr="00703837" w:rsidRDefault="00703837" w:rsidP="00847CD3">
      <w:pPr>
        <w:numPr>
          <w:ilvl w:val="0"/>
          <w:numId w:val="1"/>
        </w:numPr>
        <w:tabs>
          <w:tab w:val="left" w:pos="0"/>
        </w:tabs>
        <w:autoSpaceDE w:val="0"/>
        <w:autoSpaceDN w:val="0"/>
        <w:adjustRightInd w:val="0"/>
        <w:spacing w:after="0"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от восьми до пятнадцати лет со штрафом в размере семидесятикратной суммы взятки</w:t>
      </w:r>
    </w:p>
    <w:p w:rsidR="00703837" w:rsidRPr="00703837" w:rsidRDefault="00703837" w:rsidP="00703837">
      <w:pPr>
        <w:autoSpaceDE w:val="0"/>
        <w:autoSpaceDN w:val="0"/>
        <w:adjustRightInd w:val="0"/>
        <w:spacing w:before="240" w:after="120" w:line="240" w:lineRule="auto"/>
        <w:contextualSpacing/>
        <w:jc w:val="center"/>
        <w:rPr>
          <w:rFonts w:ascii="Times New Roman" w:hAnsi="Times New Roman" w:cs="Times New Roman"/>
          <w:b/>
          <w:bCs/>
          <w:iCs/>
          <w:color w:val="000000"/>
          <w:sz w:val="28"/>
          <w:szCs w:val="28"/>
          <w:highlight w:val="white"/>
        </w:rPr>
      </w:pPr>
      <w:r w:rsidRPr="00703837">
        <w:rPr>
          <w:rFonts w:ascii="Times New Roman" w:hAnsi="Times New Roman" w:cs="Times New Roman"/>
          <w:b/>
          <w:bCs/>
          <w:iCs/>
          <w:color w:val="000000"/>
          <w:sz w:val="28"/>
          <w:szCs w:val="28"/>
          <w:highlight w:val="white"/>
        </w:rPr>
        <w:lastRenderedPageBreak/>
        <w:t>ДАЧА ВЗЯТКИ</w:t>
      </w:r>
    </w:p>
    <w:p w:rsidR="00703837" w:rsidRPr="00703837" w:rsidRDefault="00703837" w:rsidP="00703837">
      <w:pPr>
        <w:autoSpaceDE w:val="0"/>
        <w:autoSpaceDN w:val="0"/>
        <w:adjustRightInd w:val="0"/>
        <w:spacing w:before="240" w:after="120" w:line="240" w:lineRule="auto"/>
        <w:contextualSpacing/>
        <w:jc w:val="center"/>
        <w:rPr>
          <w:rFonts w:ascii="Times New Roman" w:hAnsi="Times New Roman" w:cs="Times New Roman"/>
          <w:b/>
          <w:bCs/>
          <w:i/>
          <w:iCs/>
          <w:color w:val="000000"/>
          <w:sz w:val="28"/>
          <w:szCs w:val="28"/>
          <w:highlight w:val="white"/>
        </w:rPr>
      </w:pPr>
    </w:p>
    <w:p w:rsidR="00703837" w:rsidRPr="00847CD3" w:rsidRDefault="00703837" w:rsidP="00847CD3">
      <w:pPr>
        <w:autoSpaceDE w:val="0"/>
        <w:autoSpaceDN w:val="0"/>
        <w:adjustRightInd w:val="0"/>
        <w:spacing w:after="120" w:line="240" w:lineRule="auto"/>
        <w:contextualSpacing/>
        <w:jc w:val="center"/>
        <w:rPr>
          <w:rFonts w:ascii="Times New Roman" w:hAnsi="Times New Roman" w:cs="Times New Roman"/>
          <w:b/>
          <w:bCs/>
          <w:iCs/>
          <w:color w:val="000000"/>
          <w:sz w:val="24"/>
          <w:szCs w:val="24"/>
          <w:highlight w:val="white"/>
        </w:rPr>
      </w:pPr>
      <w:r w:rsidRPr="00847CD3">
        <w:rPr>
          <w:rFonts w:ascii="Times New Roman" w:hAnsi="Times New Roman" w:cs="Times New Roman"/>
          <w:b/>
          <w:bCs/>
          <w:iCs/>
          <w:color w:val="000000"/>
          <w:sz w:val="24"/>
          <w:szCs w:val="24"/>
          <w:highlight w:val="white"/>
        </w:rPr>
        <w:t>Дача взятки (ст. 291 УК РФ) надлежит считать:</w:t>
      </w:r>
    </w:p>
    <w:p w:rsidR="00703837" w:rsidRPr="00847CD3" w:rsidRDefault="00847CD3" w:rsidP="00703837">
      <w:pPr>
        <w:autoSpaceDE w:val="0"/>
        <w:autoSpaceDN w:val="0"/>
        <w:adjustRightInd w:val="0"/>
        <w:spacing w:before="240" w:after="120" w:line="240" w:lineRule="auto"/>
        <w:contextualSpacing/>
        <w:jc w:val="both"/>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д</w:t>
      </w:r>
      <w:r w:rsidR="00703837" w:rsidRPr="00703837">
        <w:rPr>
          <w:rFonts w:ascii="Times New Roman" w:hAnsi="Times New Roman" w:cs="Times New Roman"/>
          <w:b/>
          <w:bCs/>
          <w:color w:val="000000"/>
          <w:sz w:val="24"/>
          <w:szCs w:val="24"/>
          <w:highlight w:val="white"/>
        </w:rPr>
        <w:t>ача взятки должностному лицу лично или через посредника,</w:t>
      </w:r>
      <w:r>
        <w:rPr>
          <w:rFonts w:ascii="Times New Roman" w:hAnsi="Times New Roman" w:cs="Times New Roman"/>
          <w:b/>
          <w:bCs/>
          <w:color w:val="000000"/>
          <w:sz w:val="24"/>
          <w:szCs w:val="24"/>
          <w:highlight w:val="white"/>
        </w:rPr>
        <w:t xml:space="preserve"> </w:t>
      </w:r>
      <w:r w:rsidR="00703837" w:rsidRPr="00703837">
        <w:rPr>
          <w:rFonts w:ascii="Times New Roman" w:hAnsi="Times New Roman" w:cs="Times New Roman"/>
          <w:color w:val="000000"/>
          <w:sz w:val="24"/>
          <w:szCs w:val="24"/>
          <w:highlight w:val="white"/>
        </w:rPr>
        <w:t>установлена ответственность</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пятикратной до тридцатикратной суммы взятки;</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принудительные работы на срок до трех лет;</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до двух лет со штрафом в размере от пятикратной до десятикратной суммы взятки</w:t>
      </w:r>
    </w:p>
    <w:p w:rsidR="00703837" w:rsidRPr="00703837" w:rsidRDefault="00FB42AE" w:rsidP="00703837">
      <w:pPr>
        <w:autoSpaceDE w:val="0"/>
        <w:autoSpaceDN w:val="0"/>
        <w:adjustRightInd w:val="0"/>
        <w:spacing w:before="240" w:after="120" w:line="240" w:lineRule="auto"/>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Дача взятки должностному лицу лично или через посредника в значительном размере (свыше 25 т.р.)</w:t>
      </w:r>
      <w:r w:rsidR="00703837" w:rsidRPr="00703837">
        <w:rPr>
          <w:rFonts w:ascii="Times New Roman" w:hAnsi="Times New Roman" w:cs="Times New Roman"/>
          <w:color w:val="000000"/>
          <w:sz w:val="24"/>
          <w:szCs w:val="24"/>
          <w:highlight w:val="white"/>
        </w:rPr>
        <w:t>, установлена ответственность</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десятикратной до сорокакратной суммы взятки;</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до пяти лет со штрафом в размере от пятикратной до пятнадцатикратной суммы взятки</w:t>
      </w:r>
    </w:p>
    <w:p w:rsidR="00703837" w:rsidRPr="00703837" w:rsidRDefault="00FB42AE" w:rsidP="00703837">
      <w:pPr>
        <w:autoSpaceDE w:val="0"/>
        <w:autoSpaceDN w:val="0"/>
        <w:adjustRightInd w:val="0"/>
        <w:spacing w:before="240" w:after="120" w:line="240" w:lineRule="auto"/>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Дача взятки должностному лицу за совершение им заведомо незаконных действий (бездействие),</w:t>
      </w:r>
      <w:r w:rsidR="002B3CD3">
        <w:rPr>
          <w:rFonts w:ascii="Times New Roman" w:hAnsi="Times New Roman" w:cs="Times New Roman"/>
          <w:b/>
          <w:bCs/>
          <w:color w:val="000000"/>
          <w:sz w:val="24"/>
          <w:szCs w:val="24"/>
          <w:highlight w:val="white"/>
        </w:rPr>
        <w:t xml:space="preserve"> </w:t>
      </w:r>
      <w:r w:rsidR="00703837" w:rsidRPr="00703837">
        <w:rPr>
          <w:rFonts w:ascii="Times New Roman" w:hAnsi="Times New Roman" w:cs="Times New Roman"/>
          <w:color w:val="000000"/>
          <w:sz w:val="24"/>
          <w:szCs w:val="24"/>
          <w:highlight w:val="white"/>
        </w:rPr>
        <w:t>установлена ответственность</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тридцатикратной до шестидесятикратной суммы взятки;</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права занимать определенные должности или заниматься определенной деятельностью на срок до пяти лет;</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до восьми лет со штрафом в размере до тридцатикратной суммы взятки</w:t>
      </w:r>
    </w:p>
    <w:p w:rsidR="00703837" w:rsidRPr="00703837" w:rsidRDefault="00FB42AE" w:rsidP="00703837">
      <w:pPr>
        <w:autoSpaceDE w:val="0"/>
        <w:autoSpaceDN w:val="0"/>
        <w:adjustRightInd w:val="0"/>
        <w:spacing w:before="240" w:after="120" w:line="240" w:lineRule="auto"/>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Совершение преступления группой лиц по предварительному сговору или организованной группой в крупном размере (свыше 150 тыс. руб.),</w:t>
      </w:r>
      <w:r w:rsidR="00703837" w:rsidRPr="00703837">
        <w:rPr>
          <w:rFonts w:ascii="Times New Roman" w:hAnsi="Times New Roman" w:cs="Times New Roman"/>
          <w:b/>
          <w:bCs/>
          <w:color w:val="000000"/>
          <w:sz w:val="24"/>
          <w:szCs w:val="24"/>
          <w:highlight w:val="white"/>
          <w:lang w:val="en-US"/>
        </w:rPr>
        <w:t> </w:t>
      </w:r>
      <w:r w:rsidR="00703837" w:rsidRPr="00703837">
        <w:rPr>
          <w:rFonts w:ascii="Times New Roman" w:hAnsi="Times New Roman" w:cs="Times New Roman"/>
          <w:color w:val="000000"/>
          <w:sz w:val="24"/>
          <w:szCs w:val="24"/>
          <w:highlight w:val="white"/>
        </w:rPr>
        <w:t>установлена ответственность</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шестидесятикратной до восьмидесятикратной суммы взятки;</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права занимать определенные должности или заниматься определенной деятельностью на срок до семи лет;</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от семи до двенадцати лет со штрафом в размере до шестидесятикратной суммы взятки</w:t>
      </w:r>
    </w:p>
    <w:p w:rsidR="00703837" w:rsidRPr="00703837" w:rsidRDefault="00FB42AE" w:rsidP="00703837">
      <w:pPr>
        <w:autoSpaceDE w:val="0"/>
        <w:autoSpaceDN w:val="0"/>
        <w:adjustRightInd w:val="0"/>
        <w:spacing w:before="240" w:after="120" w:line="240" w:lineRule="auto"/>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Дача взятки в особо крупном размере (свыше 1 млн.руб.),</w:t>
      </w:r>
      <w:r w:rsidR="00847CD3">
        <w:rPr>
          <w:rFonts w:ascii="Times New Roman" w:hAnsi="Times New Roman" w:cs="Times New Roman"/>
          <w:b/>
          <w:bCs/>
          <w:color w:val="000000"/>
          <w:sz w:val="24"/>
          <w:szCs w:val="24"/>
          <w:highlight w:val="white"/>
        </w:rPr>
        <w:t xml:space="preserve"> </w:t>
      </w:r>
      <w:r w:rsidR="00703837" w:rsidRPr="00703837">
        <w:rPr>
          <w:rFonts w:ascii="Times New Roman" w:hAnsi="Times New Roman" w:cs="Times New Roman"/>
          <w:color w:val="000000"/>
          <w:sz w:val="24"/>
          <w:szCs w:val="24"/>
          <w:highlight w:val="white"/>
        </w:rPr>
        <w:t>установлена ответственность</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семидесятикратной до девяностократной суммы взятки;</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права занимать определенные должности или заниматься определенной деятельностью на срок до десяти лет;</w:t>
      </w:r>
    </w:p>
    <w:p w:rsidR="00703837" w:rsidRPr="00703837" w:rsidRDefault="00703837" w:rsidP="00847CD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от восьми до пятнадцати лет со штрафом в размере до семидесятикратной суммы взятки</w:t>
      </w:r>
    </w:p>
    <w:p w:rsidR="00847CD3" w:rsidRDefault="00847CD3">
      <w:pPr>
        <w:rPr>
          <w:rFonts w:ascii="Times New Roman" w:hAnsi="Times New Roman" w:cs="Times New Roman"/>
          <w:b/>
          <w:bCs/>
          <w:i/>
          <w:iCs/>
          <w:color w:val="000000"/>
          <w:sz w:val="24"/>
          <w:szCs w:val="24"/>
          <w:highlight w:val="white"/>
        </w:rPr>
      </w:pPr>
      <w:r>
        <w:rPr>
          <w:rFonts w:ascii="Times New Roman" w:hAnsi="Times New Roman" w:cs="Times New Roman"/>
          <w:b/>
          <w:bCs/>
          <w:i/>
          <w:iCs/>
          <w:color w:val="000000"/>
          <w:sz w:val="24"/>
          <w:szCs w:val="24"/>
          <w:highlight w:val="white"/>
        </w:rPr>
        <w:br w:type="page"/>
      </w:r>
    </w:p>
    <w:p w:rsidR="00703837" w:rsidRDefault="00703837" w:rsidP="00847CD3">
      <w:pPr>
        <w:autoSpaceDE w:val="0"/>
        <w:autoSpaceDN w:val="0"/>
        <w:adjustRightInd w:val="0"/>
        <w:spacing w:before="240" w:after="120" w:line="240" w:lineRule="auto"/>
        <w:contextualSpacing/>
        <w:jc w:val="center"/>
        <w:rPr>
          <w:rFonts w:ascii="Times New Roman" w:hAnsi="Times New Roman" w:cs="Times New Roman"/>
          <w:b/>
          <w:bCs/>
          <w:iCs/>
          <w:color w:val="000000"/>
          <w:sz w:val="24"/>
          <w:szCs w:val="24"/>
          <w:highlight w:val="white"/>
        </w:rPr>
      </w:pPr>
      <w:r w:rsidRPr="00847CD3">
        <w:rPr>
          <w:rFonts w:ascii="Times New Roman" w:hAnsi="Times New Roman" w:cs="Times New Roman"/>
          <w:b/>
          <w:bCs/>
          <w:iCs/>
          <w:color w:val="000000"/>
          <w:sz w:val="24"/>
          <w:szCs w:val="24"/>
          <w:highlight w:val="white"/>
        </w:rPr>
        <w:lastRenderedPageBreak/>
        <w:t>ПОСРЕДНИЧЕСТВО ВО ВЗЯТОЧНИЧЕСТВЕ</w:t>
      </w:r>
    </w:p>
    <w:p w:rsidR="00847CD3" w:rsidRPr="00847CD3" w:rsidRDefault="00847CD3" w:rsidP="00847CD3">
      <w:pPr>
        <w:autoSpaceDE w:val="0"/>
        <w:autoSpaceDN w:val="0"/>
        <w:adjustRightInd w:val="0"/>
        <w:spacing w:before="240" w:after="120" w:line="240" w:lineRule="auto"/>
        <w:contextualSpacing/>
        <w:jc w:val="center"/>
        <w:rPr>
          <w:rFonts w:ascii="Times New Roman" w:hAnsi="Times New Roman" w:cs="Times New Roman"/>
          <w:b/>
          <w:bCs/>
          <w:iCs/>
          <w:color w:val="000000"/>
          <w:sz w:val="24"/>
          <w:szCs w:val="24"/>
          <w:highlight w:val="white"/>
        </w:rPr>
      </w:pPr>
    </w:p>
    <w:p w:rsidR="00703837" w:rsidRPr="00703837" w:rsidRDefault="00703837" w:rsidP="00847CD3">
      <w:pPr>
        <w:autoSpaceDE w:val="0"/>
        <w:autoSpaceDN w:val="0"/>
        <w:adjustRightInd w:val="0"/>
        <w:spacing w:before="120" w:after="120"/>
        <w:contextualSpacing/>
        <w:jc w:val="both"/>
        <w:rPr>
          <w:rFonts w:ascii="Times New Roman" w:hAnsi="Times New Roman" w:cs="Times New Roman"/>
          <w:b/>
          <w:bCs/>
          <w:i/>
          <w:iCs/>
          <w:color w:val="000000"/>
          <w:sz w:val="24"/>
          <w:szCs w:val="24"/>
          <w:highlight w:val="white"/>
        </w:rPr>
      </w:pPr>
      <w:r w:rsidRPr="00703837">
        <w:rPr>
          <w:rFonts w:ascii="Times New Roman" w:hAnsi="Times New Roman" w:cs="Times New Roman"/>
          <w:b/>
          <w:bCs/>
          <w:i/>
          <w:iCs/>
          <w:color w:val="000000"/>
          <w:sz w:val="24"/>
          <w:szCs w:val="24"/>
          <w:highlight w:val="white"/>
        </w:rPr>
        <w:t>Посредничество во взяточничестве (ст. 291.1 УК РФ) надлежит считать</w:t>
      </w:r>
    </w:p>
    <w:p w:rsidR="00703837" w:rsidRPr="00703837" w:rsidRDefault="00FB42AE" w:rsidP="00847CD3">
      <w:pPr>
        <w:autoSpaceDE w:val="0"/>
        <w:autoSpaceDN w:val="0"/>
        <w:adjustRightInd w:val="0"/>
        <w:spacing w:before="240" w:after="120"/>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Посредничество</w:t>
      </w:r>
      <w:r w:rsidR="00703837" w:rsidRPr="00805D83">
        <w:rPr>
          <w:rFonts w:ascii="Times New Roman" w:hAnsi="Times New Roman" w:cs="Times New Roman"/>
          <w:b/>
          <w:bCs/>
          <w:color w:val="000000"/>
          <w:sz w:val="24"/>
          <w:szCs w:val="24"/>
          <w:highlight w:val="white"/>
        </w:rPr>
        <w:t xml:space="preserve"> </w:t>
      </w:r>
      <w:r w:rsidR="00703837" w:rsidRPr="00703837">
        <w:rPr>
          <w:rFonts w:ascii="Times New Roman" w:hAnsi="Times New Roman" w:cs="Times New Roman"/>
          <w:b/>
          <w:bCs/>
          <w:color w:val="000000"/>
          <w:sz w:val="24"/>
          <w:szCs w:val="24"/>
          <w:highlight w:val="white"/>
        </w:rPr>
        <w:t>во</w:t>
      </w:r>
      <w:r w:rsidR="00703837" w:rsidRPr="00805D83">
        <w:rPr>
          <w:rFonts w:ascii="Times New Roman" w:hAnsi="Times New Roman" w:cs="Times New Roman"/>
          <w:b/>
          <w:bCs/>
          <w:color w:val="000000"/>
          <w:sz w:val="24"/>
          <w:szCs w:val="24"/>
          <w:highlight w:val="white"/>
        </w:rPr>
        <w:t xml:space="preserve"> </w:t>
      </w:r>
      <w:r w:rsidR="00703837" w:rsidRPr="00703837">
        <w:rPr>
          <w:rFonts w:ascii="Times New Roman" w:hAnsi="Times New Roman" w:cs="Times New Roman"/>
          <w:b/>
          <w:bCs/>
          <w:color w:val="000000"/>
          <w:sz w:val="24"/>
          <w:szCs w:val="24"/>
          <w:highlight w:val="white"/>
        </w:rPr>
        <w:t>взяточничестве</w:t>
      </w:r>
      <w:r w:rsidR="00703837" w:rsidRPr="00805D83">
        <w:rPr>
          <w:rFonts w:ascii="Times New Roman" w:hAnsi="Times New Roman" w:cs="Times New Roman"/>
          <w:b/>
          <w:bCs/>
          <w:color w:val="000000"/>
          <w:sz w:val="24"/>
          <w:szCs w:val="24"/>
          <w:highlight w:val="white"/>
        </w:rPr>
        <w:t>,</w:t>
      </w:r>
      <w:r w:rsidR="00847CD3">
        <w:rPr>
          <w:rFonts w:ascii="Times New Roman" w:hAnsi="Times New Roman" w:cs="Times New Roman"/>
          <w:b/>
          <w:bCs/>
          <w:color w:val="000000"/>
          <w:sz w:val="24"/>
          <w:szCs w:val="24"/>
          <w:highlight w:val="white"/>
        </w:rPr>
        <w:t xml:space="preserve"> </w:t>
      </w:r>
      <w:r w:rsidR="00703837" w:rsidRPr="00703837">
        <w:rPr>
          <w:rFonts w:ascii="Times New Roman" w:hAnsi="Times New Roman" w:cs="Times New Roman"/>
          <w:color w:val="000000"/>
          <w:sz w:val="24"/>
          <w:szCs w:val="24"/>
          <w:highlight w:val="white"/>
        </w:rPr>
        <w:t>установлена</w:t>
      </w:r>
      <w:r w:rsidR="00703837" w:rsidRPr="00805D83">
        <w:rPr>
          <w:rFonts w:ascii="Times New Roman" w:hAnsi="Times New Roman" w:cs="Times New Roman"/>
          <w:color w:val="000000"/>
          <w:sz w:val="24"/>
          <w:szCs w:val="24"/>
          <w:highlight w:val="white"/>
        </w:rPr>
        <w:t xml:space="preserve"> </w:t>
      </w:r>
      <w:r w:rsidR="00703837" w:rsidRPr="00703837">
        <w:rPr>
          <w:rFonts w:ascii="Times New Roman" w:hAnsi="Times New Roman" w:cs="Times New Roman"/>
          <w:color w:val="000000"/>
          <w:sz w:val="24"/>
          <w:szCs w:val="24"/>
          <w:highlight w:val="white"/>
        </w:rPr>
        <w:t>ответственность</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двадцатикратной до сорокакратной суммы взятки;</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права занимать определенные должности или заниматься определенной деятельностью на срок до трех лет;</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до четырех лет со штрафом в размере до</w:t>
      </w:r>
      <w:r w:rsidR="00847CD3">
        <w:rPr>
          <w:rFonts w:ascii="Times New Roman" w:hAnsi="Times New Roman" w:cs="Times New Roman"/>
          <w:color w:val="000000"/>
          <w:sz w:val="24"/>
          <w:szCs w:val="24"/>
          <w:highlight w:val="white"/>
        </w:rPr>
        <w:t xml:space="preserve"> </w:t>
      </w:r>
      <w:r w:rsidRPr="00703837">
        <w:rPr>
          <w:rFonts w:ascii="Times New Roman" w:hAnsi="Times New Roman" w:cs="Times New Roman"/>
          <w:color w:val="000000"/>
          <w:sz w:val="24"/>
          <w:szCs w:val="24"/>
          <w:highlight w:val="white"/>
        </w:rPr>
        <w:t>двадцатикратной суммы взятки</w:t>
      </w:r>
    </w:p>
    <w:p w:rsidR="00703837" w:rsidRPr="00703837" w:rsidRDefault="00FB42AE" w:rsidP="00847CD3">
      <w:pPr>
        <w:autoSpaceDE w:val="0"/>
        <w:autoSpaceDN w:val="0"/>
        <w:adjustRightInd w:val="0"/>
        <w:spacing w:before="240" w:after="120"/>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Посредничество во взяточничестве за совершение заведомо незаконных действий (бездействие),</w:t>
      </w:r>
      <w:r w:rsidR="00805D83">
        <w:rPr>
          <w:rFonts w:ascii="Times New Roman" w:hAnsi="Times New Roman" w:cs="Times New Roman"/>
          <w:b/>
          <w:bCs/>
          <w:color w:val="000000"/>
          <w:sz w:val="24"/>
          <w:szCs w:val="24"/>
          <w:highlight w:val="white"/>
        </w:rPr>
        <w:t xml:space="preserve"> </w:t>
      </w:r>
      <w:r w:rsidR="00703837" w:rsidRPr="00703837">
        <w:rPr>
          <w:rFonts w:ascii="Times New Roman" w:hAnsi="Times New Roman" w:cs="Times New Roman"/>
          <w:color w:val="000000"/>
          <w:sz w:val="24"/>
          <w:szCs w:val="24"/>
          <w:highlight w:val="white"/>
        </w:rPr>
        <w:t>установлена ответственность</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двадцатикратной до пятидесятикратной суммы взятки;</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права занимать определенные должности или заниматься определенной деятельностью на срок до трех лет;</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от трех до семи лет со штрафом в размере до тридцатикратной суммы взятки</w:t>
      </w:r>
    </w:p>
    <w:p w:rsidR="00703837" w:rsidRPr="00703837" w:rsidRDefault="00FB42AE" w:rsidP="00847CD3">
      <w:pPr>
        <w:autoSpaceDE w:val="0"/>
        <w:autoSpaceDN w:val="0"/>
        <w:adjustRightInd w:val="0"/>
        <w:spacing w:before="240" w:after="120"/>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Совершение преступления группой лиц по предварительному сговору или организованной группой, в крупном размере (свыше 150 тыс. руб.),</w:t>
      </w:r>
      <w:r w:rsidR="00847CD3">
        <w:rPr>
          <w:rFonts w:ascii="Times New Roman" w:hAnsi="Times New Roman" w:cs="Times New Roman"/>
          <w:b/>
          <w:bCs/>
          <w:color w:val="000000"/>
          <w:sz w:val="24"/>
          <w:szCs w:val="24"/>
          <w:highlight w:val="white"/>
        </w:rPr>
        <w:t xml:space="preserve"> </w:t>
      </w:r>
      <w:r w:rsidR="00703837" w:rsidRPr="00703837">
        <w:rPr>
          <w:rFonts w:ascii="Times New Roman" w:hAnsi="Times New Roman" w:cs="Times New Roman"/>
          <w:color w:val="000000"/>
          <w:sz w:val="24"/>
          <w:szCs w:val="24"/>
          <w:highlight w:val="white"/>
        </w:rPr>
        <w:t>установлена ответственность</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штрафом в размере от пятидесятикратной до семидесятикратной суммы взятки;</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права занимать определенные должности или заниматься определенной деятельностью на срок до пяти лет;</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от пяти до десяти лет со штрафом в размере до шестидесятикратной суммы взятки</w:t>
      </w:r>
    </w:p>
    <w:p w:rsidR="00703837" w:rsidRPr="00703837" w:rsidRDefault="00FB42AE" w:rsidP="00847CD3">
      <w:pPr>
        <w:autoSpaceDE w:val="0"/>
        <w:autoSpaceDN w:val="0"/>
        <w:adjustRightInd w:val="0"/>
        <w:spacing w:before="240" w:after="120"/>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Посредничество во взяточничестве, совершенное в особо крупном размере (свыше 1 млн.руб.),</w:t>
      </w:r>
      <w:r w:rsidR="00703837" w:rsidRPr="00703837">
        <w:rPr>
          <w:rFonts w:ascii="Times New Roman" w:hAnsi="Times New Roman" w:cs="Times New Roman"/>
          <w:color w:val="000000"/>
          <w:sz w:val="24"/>
          <w:szCs w:val="24"/>
          <w:highlight w:val="white"/>
        </w:rPr>
        <w:t xml:space="preserve"> установлена ответственность</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шестидесятикратной до восьмидесятикратной суммы взятки;</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права занимать определенные должности или заниматься определенной деятельностью на срок до семи лет;</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от семи до двенадцати лет со штрафом в размере до семидесятикратной суммы взятки</w:t>
      </w:r>
    </w:p>
    <w:p w:rsidR="00703837" w:rsidRPr="00703837" w:rsidRDefault="00FB42AE" w:rsidP="00847CD3">
      <w:pPr>
        <w:autoSpaceDE w:val="0"/>
        <w:autoSpaceDN w:val="0"/>
        <w:adjustRightInd w:val="0"/>
        <w:spacing w:before="240" w:after="120"/>
        <w:contextualSpacing/>
        <w:jc w:val="both"/>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Обещание или предложение посредничества во взяточничестве,</w:t>
      </w:r>
      <w:r w:rsidR="00847CD3">
        <w:rPr>
          <w:rFonts w:ascii="Times New Roman" w:hAnsi="Times New Roman" w:cs="Times New Roman"/>
          <w:b/>
          <w:bCs/>
          <w:color w:val="000000"/>
          <w:sz w:val="24"/>
          <w:szCs w:val="24"/>
          <w:highlight w:val="white"/>
        </w:rPr>
        <w:t xml:space="preserve"> </w:t>
      </w:r>
      <w:r w:rsidR="00703837" w:rsidRPr="00703837">
        <w:rPr>
          <w:rFonts w:ascii="Times New Roman" w:hAnsi="Times New Roman" w:cs="Times New Roman"/>
          <w:color w:val="000000"/>
          <w:sz w:val="24"/>
          <w:szCs w:val="24"/>
          <w:highlight w:val="white"/>
        </w:rPr>
        <w:t>установлена ответственность</w:t>
      </w:r>
      <w:r w:rsidR="00703837" w:rsidRPr="00703837">
        <w:rPr>
          <w:rFonts w:ascii="Times New Roman" w:hAnsi="Times New Roman" w:cs="Times New Roman"/>
          <w:b/>
          <w:bCs/>
          <w:color w:val="000000"/>
          <w:sz w:val="24"/>
          <w:szCs w:val="24"/>
          <w:highlight w:val="white"/>
          <w:lang w:val="en-US"/>
        </w:rPr>
        <w:t> </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до шестидесятикратной суммы взятки;</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права занимать определенные должности или заниматься определенной деятельностью на срок до пяти лет;</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до семи лет со штрафом в размере до тридцатикратной суммы взятки</w:t>
      </w:r>
    </w:p>
    <w:p w:rsidR="00847CD3" w:rsidRDefault="00847CD3" w:rsidP="00847CD3">
      <w:pPr>
        <w:rPr>
          <w:rFonts w:ascii="Times New Roman" w:hAnsi="Times New Roman" w:cs="Times New Roman"/>
          <w:b/>
          <w:bCs/>
          <w:i/>
          <w:iCs/>
          <w:color w:val="000000"/>
          <w:sz w:val="24"/>
          <w:szCs w:val="24"/>
          <w:highlight w:val="white"/>
        </w:rPr>
      </w:pPr>
      <w:r>
        <w:rPr>
          <w:rFonts w:ascii="Times New Roman" w:hAnsi="Times New Roman" w:cs="Times New Roman"/>
          <w:b/>
          <w:bCs/>
          <w:i/>
          <w:iCs/>
          <w:color w:val="000000"/>
          <w:sz w:val="24"/>
          <w:szCs w:val="24"/>
          <w:highlight w:val="white"/>
        </w:rPr>
        <w:br w:type="page"/>
      </w:r>
    </w:p>
    <w:p w:rsidR="00703837" w:rsidRPr="00847CD3" w:rsidRDefault="00703837" w:rsidP="00847CD3">
      <w:pPr>
        <w:autoSpaceDE w:val="0"/>
        <w:autoSpaceDN w:val="0"/>
        <w:adjustRightInd w:val="0"/>
        <w:spacing w:before="240" w:after="120" w:line="240" w:lineRule="auto"/>
        <w:contextualSpacing/>
        <w:jc w:val="center"/>
        <w:rPr>
          <w:rFonts w:ascii="Times New Roman" w:hAnsi="Times New Roman" w:cs="Times New Roman"/>
          <w:b/>
          <w:bCs/>
          <w:iCs/>
          <w:color w:val="000000"/>
          <w:sz w:val="24"/>
          <w:szCs w:val="24"/>
          <w:highlight w:val="white"/>
        </w:rPr>
      </w:pPr>
      <w:r w:rsidRPr="00847CD3">
        <w:rPr>
          <w:rFonts w:ascii="Times New Roman" w:hAnsi="Times New Roman" w:cs="Times New Roman"/>
          <w:b/>
          <w:bCs/>
          <w:iCs/>
          <w:color w:val="000000"/>
          <w:sz w:val="24"/>
          <w:szCs w:val="24"/>
          <w:highlight w:val="white"/>
        </w:rPr>
        <w:lastRenderedPageBreak/>
        <w:t>КОММЕРЧЕСКИЙ</w:t>
      </w:r>
      <w:r w:rsidRPr="00847CD3">
        <w:rPr>
          <w:rFonts w:ascii="Times New Roman" w:hAnsi="Times New Roman" w:cs="Times New Roman"/>
          <w:b/>
          <w:bCs/>
          <w:iCs/>
          <w:color w:val="000000"/>
          <w:sz w:val="24"/>
          <w:szCs w:val="24"/>
          <w:highlight w:val="white"/>
          <w:lang w:val="en-US"/>
        </w:rPr>
        <w:t xml:space="preserve"> </w:t>
      </w:r>
      <w:r w:rsidRPr="00847CD3">
        <w:rPr>
          <w:rFonts w:ascii="Times New Roman" w:hAnsi="Times New Roman" w:cs="Times New Roman"/>
          <w:b/>
          <w:bCs/>
          <w:iCs/>
          <w:color w:val="000000"/>
          <w:sz w:val="24"/>
          <w:szCs w:val="24"/>
          <w:highlight w:val="white"/>
        </w:rPr>
        <w:t>ПОДКУП</w:t>
      </w:r>
    </w:p>
    <w:p w:rsidR="00847CD3" w:rsidRPr="00847CD3" w:rsidRDefault="00847CD3" w:rsidP="00847CD3">
      <w:pPr>
        <w:autoSpaceDE w:val="0"/>
        <w:autoSpaceDN w:val="0"/>
        <w:adjustRightInd w:val="0"/>
        <w:spacing w:before="240" w:after="120" w:line="240" w:lineRule="auto"/>
        <w:contextualSpacing/>
        <w:jc w:val="center"/>
        <w:rPr>
          <w:rFonts w:ascii="Times New Roman" w:hAnsi="Times New Roman" w:cs="Times New Roman"/>
          <w:b/>
          <w:bCs/>
          <w:i/>
          <w:iCs/>
          <w:color w:val="000000"/>
          <w:sz w:val="24"/>
          <w:szCs w:val="24"/>
          <w:highlight w:val="white"/>
        </w:rPr>
      </w:pPr>
    </w:p>
    <w:p w:rsidR="00703837" w:rsidRPr="00703837" w:rsidRDefault="00703837" w:rsidP="00703837">
      <w:pPr>
        <w:autoSpaceDE w:val="0"/>
        <w:autoSpaceDN w:val="0"/>
        <w:adjustRightInd w:val="0"/>
        <w:spacing w:before="240" w:after="120" w:line="240" w:lineRule="auto"/>
        <w:contextualSpacing/>
        <w:jc w:val="both"/>
        <w:rPr>
          <w:rFonts w:ascii="Times New Roman" w:hAnsi="Times New Roman" w:cs="Times New Roman"/>
          <w:b/>
          <w:bCs/>
          <w:i/>
          <w:iCs/>
          <w:color w:val="000000"/>
          <w:sz w:val="24"/>
          <w:szCs w:val="24"/>
          <w:highlight w:val="white"/>
        </w:rPr>
      </w:pPr>
      <w:r w:rsidRPr="00703837">
        <w:rPr>
          <w:rFonts w:ascii="Times New Roman" w:hAnsi="Times New Roman" w:cs="Times New Roman"/>
          <w:b/>
          <w:bCs/>
          <w:i/>
          <w:iCs/>
          <w:color w:val="000000"/>
          <w:sz w:val="24"/>
          <w:szCs w:val="24"/>
          <w:highlight w:val="white"/>
        </w:rPr>
        <w:t>Коммерческий подкуп (ст. 204 УК РФ) надлежит считать:</w:t>
      </w:r>
    </w:p>
    <w:p w:rsidR="00703837" w:rsidRPr="00703837" w:rsidRDefault="00FB42AE" w:rsidP="00703837">
      <w:pPr>
        <w:autoSpaceDE w:val="0"/>
        <w:autoSpaceDN w:val="0"/>
        <w:adjustRightInd w:val="0"/>
        <w:spacing w:after="120" w:line="240" w:lineRule="auto"/>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Передача денег и оказание услуг имущественного характера одним лицом</w:t>
      </w:r>
      <w:r w:rsidR="00703837" w:rsidRPr="00703837">
        <w:rPr>
          <w:rFonts w:ascii="Times New Roman" w:hAnsi="Times New Roman" w:cs="Times New Roman"/>
          <w:color w:val="000000"/>
          <w:sz w:val="24"/>
          <w:szCs w:val="24"/>
          <w:highlight w:val="white"/>
        </w:rPr>
        <w:t>, установлена ответственность</w:t>
      </w:r>
    </w:p>
    <w:p w:rsidR="00703837" w:rsidRPr="00703837" w:rsidRDefault="00703837" w:rsidP="00805D8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sz w:val="24"/>
          <w:szCs w:val="24"/>
          <w:highlight w:val="white"/>
        </w:rPr>
      </w:pPr>
      <w:r w:rsidRPr="00703837">
        <w:rPr>
          <w:rFonts w:ascii="Times New Roman" w:hAnsi="Times New Roman" w:cs="Times New Roman"/>
          <w:sz w:val="24"/>
          <w:szCs w:val="24"/>
          <w:highlight w:val="white"/>
        </w:rPr>
        <w:t>штраф в размере от пятикратной до двадцатикратной суммы коммерческого подкупа;</w:t>
      </w:r>
    </w:p>
    <w:p w:rsidR="00703837" w:rsidRPr="00703837" w:rsidRDefault="00703837" w:rsidP="00805D8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sz w:val="24"/>
          <w:szCs w:val="24"/>
          <w:highlight w:val="white"/>
        </w:rPr>
      </w:pPr>
      <w:r w:rsidRPr="00703837">
        <w:rPr>
          <w:rFonts w:ascii="Times New Roman" w:hAnsi="Times New Roman" w:cs="Times New Roman"/>
          <w:sz w:val="24"/>
          <w:szCs w:val="24"/>
          <w:highlight w:val="white"/>
        </w:rPr>
        <w:t>исправительные работы на срок до двух лет;</w:t>
      </w:r>
    </w:p>
    <w:p w:rsidR="00703837" w:rsidRPr="00703837" w:rsidRDefault="00703837" w:rsidP="00805D8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sz w:val="24"/>
          <w:szCs w:val="24"/>
          <w:highlight w:val="white"/>
        </w:rPr>
      </w:pPr>
      <w:r w:rsidRPr="00703837">
        <w:rPr>
          <w:rFonts w:ascii="Times New Roman" w:hAnsi="Times New Roman" w:cs="Times New Roman"/>
          <w:sz w:val="24"/>
          <w:szCs w:val="24"/>
          <w:highlight w:val="white"/>
        </w:rPr>
        <w:t>ограничение свободы на срок до двух лет;</w:t>
      </w:r>
    </w:p>
    <w:p w:rsidR="00703837" w:rsidRPr="00703837" w:rsidRDefault="00703837" w:rsidP="00805D8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sz w:val="24"/>
          <w:szCs w:val="24"/>
          <w:highlight w:val="white"/>
        </w:rPr>
      </w:pPr>
      <w:r w:rsidRPr="00703837">
        <w:rPr>
          <w:rFonts w:ascii="Times New Roman" w:hAnsi="Times New Roman" w:cs="Times New Roman"/>
          <w:sz w:val="24"/>
          <w:szCs w:val="24"/>
          <w:highlight w:val="white"/>
        </w:rPr>
        <w:t>лишение свободы на срок до двух лет со штрафом в размере до пятикратной суммы коммерческого подкупа.</w:t>
      </w:r>
    </w:p>
    <w:p w:rsidR="00703837" w:rsidRPr="00703837" w:rsidRDefault="00FB42AE" w:rsidP="00703837">
      <w:pPr>
        <w:autoSpaceDE w:val="0"/>
        <w:autoSpaceDN w:val="0"/>
        <w:adjustRightInd w:val="0"/>
        <w:spacing w:before="240" w:after="120" w:line="240" w:lineRule="auto"/>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Передача денег и оказание услуг имущественного характера одним лицом, в значительном размере</w:t>
      </w:r>
      <w:r w:rsidR="00703837" w:rsidRPr="00703837">
        <w:rPr>
          <w:rFonts w:ascii="Times New Roman" w:hAnsi="Times New Roman" w:cs="Times New Roman"/>
          <w:color w:val="000000"/>
          <w:sz w:val="24"/>
          <w:szCs w:val="24"/>
          <w:highlight w:val="white"/>
        </w:rPr>
        <w:t>, установлена ответственность</w:t>
      </w:r>
    </w:p>
    <w:p w:rsidR="00703837" w:rsidRPr="00703837" w:rsidRDefault="00703837" w:rsidP="00805D8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sz w:val="24"/>
          <w:szCs w:val="24"/>
          <w:highlight w:val="white"/>
        </w:rPr>
      </w:pPr>
      <w:r w:rsidRPr="00703837">
        <w:rPr>
          <w:rFonts w:ascii="Times New Roman" w:hAnsi="Times New Roman" w:cs="Times New Roman"/>
          <w:sz w:val="24"/>
          <w:szCs w:val="24"/>
          <w:highlight w:val="white"/>
        </w:rPr>
        <w:t>штраф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w:t>
      </w:r>
    </w:p>
    <w:p w:rsidR="00703837" w:rsidRPr="00703837" w:rsidRDefault="00703837" w:rsidP="00805D8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sz w:val="24"/>
          <w:szCs w:val="24"/>
          <w:highlight w:val="white"/>
        </w:rPr>
      </w:pPr>
      <w:r w:rsidRPr="00703837">
        <w:rPr>
          <w:rFonts w:ascii="Times New Roman" w:hAnsi="Times New Roman" w:cs="Times New Roman"/>
          <w:sz w:val="24"/>
          <w:szCs w:val="24"/>
          <w:highlight w:val="white"/>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703837" w:rsidRPr="00703837" w:rsidRDefault="00703837" w:rsidP="00805D8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sz w:val="24"/>
          <w:szCs w:val="24"/>
          <w:highlight w:val="white"/>
        </w:rPr>
      </w:pPr>
      <w:r w:rsidRPr="00703837">
        <w:rPr>
          <w:rFonts w:ascii="Times New Roman" w:hAnsi="Times New Roman" w:cs="Times New Roman"/>
          <w:sz w:val="24"/>
          <w:szCs w:val="24"/>
          <w:highlight w:val="white"/>
        </w:rPr>
        <w:t>ограничение свободы на срок от одного до двух лет с лишением права занимать определенные должности или заниматься определенной деятельностью на срок до трех лет;</w:t>
      </w:r>
    </w:p>
    <w:p w:rsidR="00703837" w:rsidRPr="00703837" w:rsidRDefault="00703837" w:rsidP="00805D8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sz w:val="24"/>
          <w:szCs w:val="24"/>
          <w:highlight w:val="white"/>
        </w:rPr>
      </w:pPr>
      <w:r w:rsidRPr="00703837">
        <w:rPr>
          <w:rFonts w:ascii="Times New Roman" w:hAnsi="Times New Roman" w:cs="Times New Roman"/>
          <w:sz w:val="24"/>
          <w:szCs w:val="24"/>
          <w:highlight w:val="white"/>
        </w:rPr>
        <w:t>лишение свободы на срок до трех лет со штрафом в размере до десятикратной суммы коммерческого подкупа и с лишением права занимать определенные должности или заниматься определенной деятельностью на срок до трех лет.</w:t>
      </w:r>
    </w:p>
    <w:p w:rsidR="00703837" w:rsidRPr="00703837" w:rsidRDefault="00FB42AE" w:rsidP="00703837">
      <w:pPr>
        <w:autoSpaceDE w:val="0"/>
        <w:autoSpaceDN w:val="0"/>
        <w:adjustRightInd w:val="0"/>
        <w:spacing w:before="240" w:after="120" w:line="240" w:lineRule="auto"/>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Передача денег и оказание услуг имущественного характера группой лиц</w:t>
      </w:r>
      <w:r w:rsidR="00703837" w:rsidRPr="00703837">
        <w:rPr>
          <w:rFonts w:ascii="Times New Roman" w:hAnsi="Times New Roman" w:cs="Times New Roman"/>
          <w:color w:val="000000"/>
          <w:sz w:val="24"/>
          <w:szCs w:val="24"/>
          <w:highlight w:val="white"/>
        </w:rPr>
        <w:t>, установлена ответственность</w:t>
      </w:r>
    </w:p>
    <w:p w:rsidR="00703837" w:rsidRPr="00703837" w:rsidRDefault="00703837" w:rsidP="00805D8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двадцатикратной до пятидесятикратной суммы коммерческого подкупа;</w:t>
      </w:r>
    </w:p>
    <w:p w:rsidR="00703837" w:rsidRPr="00703837" w:rsidRDefault="00703837" w:rsidP="00805D8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права занимать определенные должности или заниматься определенной деятельностью на срок до трех лет;</w:t>
      </w:r>
    </w:p>
    <w:p w:rsidR="00703837" w:rsidRPr="00703837" w:rsidRDefault="00703837" w:rsidP="00805D83">
      <w:pPr>
        <w:numPr>
          <w:ilvl w:val="0"/>
          <w:numId w:val="1"/>
        </w:numPr>
        <w:tabs>
          <w:tab w:val="left" w:pos="0"/>
        </w:tabs>
        <w:autoSpaceDE w:val="0"/>
        <w:autoSpaceDN w:val="0"/>
        <w:adjustRightInd w:val="0"/>
        <w:spacing w:after="0" w:line="240" w:lineRule="auto"/>
        <w:contextualSpacing/>
        <w:jc w:val="both"/>
        <w:rPr>
          <w:rFonts w:ascii="Times New Roman" w:hAnsi="Times New Roman" w:cs="Times New Roman"/>
          <w:sz w:val="24"/>
          <w:szCs w:val="24"/>
          <w:highlight w:val="white"/>
        </w:rPr>
      </w:pPr>
      <w:r w:rsidRPr="00703837">
        <w:rPr>
          <w:rFonts w:ascii="Times New Roman" w:hAnsi="Times New Roman" w:cs="Times New Roman"/>
          <w:color w:val="000000"/>
          <w:sz w:val="24"/>
          <w:szCs w:val="24"/>
          <w:highlight w:val="white"/>
        </w:rPr>
        <w:t xml:space="preserve">лишение свободы на срок от трех до семи лет со штрафом </w:t>
      </w:r>
      <w:r w:rsidRPr="00703837">
        <w:rPr>
          <w:rFonts w:ascii="Times New Roman" w:hAnsi="Times New Roman" w:cs="Times New Roman"/>
          <w:sz w:val="24"/>
          <w:szCs w:val="24"/>
          <w:highlight w:val="white"/>
        </w:rPr>
        <w:t>в размере до тридцатикратной суммы коммерческого подкупа.</w:t>
      </w:r>
    </w:p>
    <w:p w:rsidR="00703837" w:rsidRPr="00805D83" w:rsidRDefault="00FB42AE" w:rsidP="00703837">
      <w:pPr>
        <w:autoSpaceDE w:val="0"/>
        <w:autoSpaceDN w:val="0"/>
        <w:adjustRightInd w:val="0"/>
        <w:spacing w:before="240" w:after="120" w:line="240" w:lineRule="auto"/>
        <w:contextualSpacing/>
        <w:jc w:val="both"/>
        <w:rPr>
          <w:rFonts w:ascii="Times New Roman" w:hAnsi="Times New Roman" w:cs="Times New Roman"/>
          <w:color w:val="000000"/>
          <w:sz w:val="24"/>
          <w:szCs w:val="24"/>
          <w:highlight w:val="white"/>
        </w:rPr>
      </w:pPr>
      <w:r>
        <w:rPr>
          <w:rFonts w:ascii="Times New Roman" w:hAnsi="Times New Roman" w:cs="Times New Roman"/>
          <w:b/>
          <w:bCs/>
          <w:color w:val="000000"/>
          <w:sz w:val="24"/>
          <w:szCs w:val="24"/>
          <w:highlight w:val="white"/>
        </w:rPr>
        <w:tab/>
      </w:r>
      <w:r w:rsidR="00703837" w:rsidRPr="00703837">
        <w:rPr>
          <w:rFonts w:ascii="Times New Roman" w:hAnsi="Times New Roman" w:cs="Times New Roman"/>
          <w:b/>
          <w:bCs/>
          <w:color w:val="000000"/>
          <w:sz w:val="24"/>
          <w:szCs w:val="24"/>
          <w:highlight w:val="white"/>
        </w:rPr>
        <w:t>Получение денег и пользование услугами имущественного характера по предварительному сговору или сопряженное с вымогательством</w:t>
      </w:r>
      <w:r w:rsidR="00703837" w:rsidRPr="00703837">
        <w:rPr>
          <w:rFonts w:ascii="Times New Roman" w:hAnsi="Times New Roman" w:cs="Times New Roman"/>
          <w:color w:val="000000"/>
          <w:sz w:val="24"/>
          <w:szCs w:val="24"/>
          <w:highlight w:val="white"/>
        </w:rPr>
        <w:t>, установлена ответственность</w:t>
      </w:r>
    </w:p>
    <w:p w:rsidR="00703837" w:rsidRPr="00703837" w:rsidRDefault="00703837" w:rsidP="00805D8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штраф в размере от тридцатикратной до шестидесятикратной суммы коммерческого подкупа;</w:t>
      </w:r>
    </w:p>
    <w:p w:rsidR="00703837" w:rsidRPr="00703837" w:rsidRDefault="00703837" w:rsidP="00805D8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права занимать определенные должности или заниматься определенной деятельностью на срок до пяти лет;</w:t>
      </w:r>
    </w:p>
    <w:p w:rsidR="00703837" w:rsidRPr="00703837" w:rsidRDefault="00703837" w:rsidP="00805D83">
      <w:pPr>
        <w:numPr>
          <w:ilvl w:val="0"/>
          <w:numId w:val="1"/>
        </w:numPr>
        <w:tabs>
          <w:tab w:val="left" w:pos="0"/>
        </w:tabs>
        <w:autoSpaceDE w:val="0"/>
        <w:autoSpaceDN w:val="0"/>
        <w:adjustRightInd w:val="0"/>
        <w:spacing w:after="75" w:line="240" w:lineRule="auto"/>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лишение свободы на срок от пяти до девяти лет со штрафом в размере до сорокакратной суммы коммерческого подкупа</w:t>
      </w:r>
    </w:p>
    <w:p w:rsidR="00703837" w:rsidRPr="00703837" w:rsidRDefault="00703837" w:rsidP="00703837">
      <w:pPr>
        <w:autoSpaceDE w:val="0"/>
        <w:autoSpaceDN w:val="0"/>
        <w:adjustRightInd w:val="0"/>
        <w:spacing w:after="0" w:line="240" w:lineRule="auto"/>
        <w:ind w:firstLine="708"/>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Коммерческий подкуп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Федерации, как пособники преступления.</w:t>
      </w:r>
    </w:p>
    <w:p w:rsidR="00805D83" w:rsidRDefault="00805D83">
      <w:pP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br w:type="page"/>
      </w:r>
    </w:p>
    <w:p w:rsidR="00703837" w:rsidRPr="00562D84" w:rsidRDefault="00805D83" w:rsidP="00805D83">
      <w:pPr>
        <w:autoSpaceDE w:val="0"/>
        <w:autoSpaceDN w:val="0"/>
        <w:adjustRightInd w:val="0"/>
        <w:spacing w:before="240" w:after="120"/>
        <w:contextualSpacing/>
        <w:jc w:val="both"/>
        <w:rPr>
          <w:rFonts w:ascii="Times New Roman" w:hAnsi="Times New Roman" w:cs="Times New Roman"/>
          <w:b/>
          <w:bCs/>
          <w:color w:val="000000"/>
          <w:sz w:val="32"/>
          <w:szCs w:val="32"/>
          <w:highlight w:val="white"/>
        </w:rPr>
      </w:pPr>
      <w:r>
        <w:rPr>
          <w:rFonts w:ascii="Times New Roman" w:hAnsi="Times New Roman" w:cs="Times New Roman"/>
          <w:b/>
          <w:bCs/>
          <w:color w:val="000000"/>
          <w:sz w:val="24"/>
          <w:szCs w:val="24"/>
          <w:highlight w:val="white"/>
        </w:rPr>
        <w:lastRenderedPageBreak/>
        <w:tab/>
      </w:r>
      <w:r w:rsidR="00703837" w:rsidRPr="00562D84">
        <w:rPr>
          <w:rFonts w:ascii="Times New Roman" w:hAnsi="Times New Roman" w:cs="Times New Roman"/>
          <w:b/>
          <w:bCs/>
          <w:color w:val="000000"/>
          <w:sz w:val="32"/>
          <w:szCs w:val="32"/>
          <w:highlight w:val="white"/>
        </w:rPr>
        <w:t>Гражданин, давший взятку или совершивший коммерческий подкуп, может быть освобожден от ответственности, если:</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lang w:val="en-US"/>
        </w:rPr>
      </w:pPr>
      <w:r w:rsidRPr="00703837">
        <w:rPr>
          <w:rFonts w:ascii="Times New Roman" w:hAnsi="Times New Roman" w:cs="Times New Roman"/>
          <w:color w:val="000000"/>
          <w:sz w:val="24"/>
          <w:szCs w:val="24"/>
          <w:highlight w:val="white"/>
        </w:rPr>
        <w:t>установлен</w:t>
      </w:r>
      <w:r w:rsidRPr="00703837">
        <w:rPr>
          <w:rFonts w:ascii="Times New Roman" w:hAnsi="Times New Roman" w:cs="Times New Roman"/>
          <w:color w:val="000000"/>
          <w:sz w:val="24"/>
          <w:szCs w:val="24"/>
          <w:highlight w:val="white"/>
          <w:lang w:val="en-US"/>
        </w:rPr>
        <w:t xml:space="preserve"> </w:t>
      </w:r>
      <w:r w:rsidRPr="00703837">
        <w:rPr>
          <w:rFonts w:ascii="Times New Roman" w:hAnsi="Times New Roman" w:cs="Times New Roman"/>
          <w:color w:val="000000"/>
          <w:sz w:val="24"/>
          <w:szCs w:val="24"/>
          <w:highlight w:val="white"/>
        </w:rPr>
        <w:t>факт</w:t>
      </w:r>
      <w:r w:rsidRPr="00703837">
        <w:rPr>
          <w:rFonts w:ascii="Times New Roman" w:hAnsi="Times New Roman" w:cs="Times New Roman"/>
          <w:color w:val="000000"/>
          <w:sz w:val="24"/>
          <w:szCs w:val="24"/>
          <w:highlight w:val="white"/>
          <w:lang w:val="en-US"/>
        </w:rPr>
        <w:t xml:space="preserve"> </w:t>
      </w:r>
      <w:r w:rsidRPr="00703837">
        <w:rPr>
          <w:rFonts w:ascii="Times New Roman" w:hAnsi="Times New Roman" w:cs="Times New Roman"/>
          <w:color w:val="000000"/>
          <w:sz w:val="24"/>
          <w:szCs w:val="24"/>
          <w:highlight w:val="white"/>
        </w:rPr>
        <w:t>вымогательства</w:t>
      </w:r>
      <w:r w:rsidRPr="00703837">
        <w:rPr>
          <w:rFonts w:ascii="Times New Roman" w:hAnsi="Times New Roman" w:cs="Times New Roman"/>
          <w:color w:val="000000"/>
          <w:sz w:val="24"/>
          <w:szCs w:val="24"/>
          <w:highlight w:val="white"/>
          <w:lang w:val="en-US"/>
        </w:rPr>
        <w:t>;</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активно способствовало раскрытию и (или) расследованию преступления;</w:t>
      </w:r>
    </w:p>
    <w:p w:rsidR="00703837" w:rsidRPr="00703837" w:rsidRDefault="00703837" w:rsidP="00805D83">
      <w:pPr>
        <w:numPr>
          <w:ilvl w:val="0"/>
          <w:numId w:val="1"/>
        </w:numPr>
        <w:tabs>
          <w:tab w:val="left" w:pos="0"/>
        </w:tabs>
        <w:autoSpaceDE w:val="0"/>
        <w:autoSpaceDN w:val="0"/>
        <w:adjustRightInd w:val="0"/>
        <w:spacing w:after="75"/>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гражданин добровольно сообщил в правоохранительные органы о содеянном.</w:t>
      </w:r>
    </w:p>
    <w:p w:rsidR="00703837" w:rsidRPr="00703837" w:rsidRDefault="00205E35" w:rsidP="00805D83">
      <w:pPr>
        <w:autoSpaceDE w:val="0"/>
        <w:autoSpaceDN w:val="0"/>
        <w:adjustRightInd w:val="0"/>
        <w:spacing w:after="0"/>
        <w:contextualSpacing/>
        <w:jc w:val="both"/>
        <w:rPr>
          <w:rFonts w:ascii="Times New Roman" w:hAnsi="Times New Roman" w:cs="Times New Roman"/>
          <w:b/>
          <w:bCs/>
          <w:i/>
          <w:iCs/>
          <w:color w:val="000000"/>
          <w:sz w:val="24"/>
          <w:szCs w:val="24"/>
          <w:highlight w:val="white"/>
        </w:rPr>
      </w:pPr>
      <w:r>
        <w:rPr>
          <w:rFonts w:ascii="Times New Roman" w:hAnsi="Times New Roman" w:cs="Times New Roman"/>
          <w:b/>
          <w:bCs/>
          <w:i/>
          <w:iCs/>
          <w:color w:val="000000"/>
          <w:sz w:val="24"/>
          <w:szCs w:val="24"/>
          <w:highlight w:val="white"/>
        </w:rPr>
        <w:tab/>
      </w:r>
      <w:r w:rsidR="00703837" w:rsidRPr="00703837">
        <w:rPr>
          <w:rFonts w:ascii="Times New Roman" w:hAnsi="Times New Roman" w:cs="Times New Roman"/>
          <w:b/>
          <w:bCs/>
          <w:i/>
          <w:iCs/>
          <w:color w:val="000000"/>
          <w:sz w:val="24"/>
          <w:szCs w:val="24"/>
          <w:highlight w:val="white"/>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703837" w:rsidRPr="00703837" w:rsidRDefault="00205E35" w:rsidP="00805D83">
      <w:pPr>
        <w:autoSpaceDE w:val="0"/>
        <w:autoSpaceDN w:val="0"/>
        <w:adjustRightInd w:val="0"/>
        <w:spacing w:after="0"/>
        <w:contextualSpacing/>
        <w:jc w:val="both"/>
        <w:rPr>
          <w:rFonts w:ascii="Times New Roman" w:hAnsi="Times New Roman" w:cs="Times New Roman"/>
          <w:b/>
          <w:bCs/>
          <w:i/>
          <w:iCs/>
          <w:color w:val="000000"/>
          <w:sz w:val="24"/>
          <w:szCs w:val="24"/>
          <w:highlight w:val="white"/>
        </w:rPr>
      </w:pPr>
      <w:r>
        <w:rPr>
          <w:rFonts w:ascii="Times New Roman" w:hAnsi="Times New Roman" w:cs="Times New Roman"/>
          <w:b/>
          <w:bCs/>
          <w:i/>
          <w:iCs/>
          <w:color w:val="000000"/>
          <w:sz w:val="24"/>
          <w:szCs w:val="24"/>
          <w:highlight w:val="white"/>
        </w:rPr>
        <w:tab/>
      </w:r>
      <w:r w:rsidR="00703837" w:rsidRPr="00703837">
        <w:rPr>
          <w:rFonts w:ascii="Times New Roman" w:hAnsi="Times New Roman" w:cs="Times New Roman"/>
          <w:b/>
          <w:bCs/>
          <w:i/>
          <w:iCs/>
          <w:color w:val="000000"/>
          <w:sz w:val="24"/>
          <w:szCs w:val="24"/>
          <w:highlight w:val="white"/>
        </w:rPr>
        <w:t>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w:t>
      </w:r>
    </w:p>
    <w:p w:rsidR="00805D83" w:rsidRDefault="00805D83" w:rsidP="00703837">
      <w:pPr>
        <w:autoSpaceDE w:val="0"/>
        <w:autoSpaceDN w:val="0"/>
        <w:adjustRightInd w:val="0"/>
        <w:spacing w:before="240" w:after="120" w:line="240" w:lineRule="auto"/>
        <w:contextualSpacing/>
        <w:jc w:val="both"/>
        <w:rPr>
          <w:rFonts w:ascii="Times New Roman" w:hAnsi="Times New Roman" w:cs="Times New Roman"/>
          <w:b/>
          <w:bCs/>
          <w:i/>
          <w:iCs/>
          <w:color w:val="000000"/>
          <w:sz w:val="24"/>
          <w:szCs w:val="24"/>
          <w:highlight w:val="white"/>
        </w:rPr>
      </w:pPr>
    </w:p>
    <w:p w:rsidR="00703837" w:rsidRPr="00562D84" w:rsidRDefault="00703837" w:rsidP="00805D83">
      <w:pPr>
        <w:autoSpaceDE w:val="0"/>
        <w:autoSpaceDN w:val="0"/>
        <w:adjustRightInd w:val="0"/>
        <w:spacing w:before="240" w:after="120" w:line="240" w:lineRule="auto"/>
        <w:contextualSpacing/>
        <w:jc w:val="center"/>
        <w:rPr>
          <w:rFonts w:ascii="Times New Roman" w:hAnsi="Times New Roman" w:cs="Times New Roman"/>
          <w:b/>
          <w:bCs/>
          <w:iCs/>
          <w:color w:val="000000"/>
          <w:sz w:val="24"/>
          <w:szCs w:val="24"/>
          <w:highlight w:val="white"/>
          <w:u w:val="single"/>
        </w:rPr>
      </w:pPr>
      <w:r w:rsidRPr="00562D84">
        <w:rPr>
          <w:rFonts w:ascii="Times New Roman" w:hAnsi="Times New Roman" w:cs="Times New Roman"/>
          <w:b/>
          <w:bCs/>
          <w:iCs/>
          <w:color w:val="000000"/>
          <w:sz w:val="24"/>
          <w:szCs w:val="24"/>
          <w:highlight w:val="white"/>
          <w:u w:val="single"/>
        </w:rPr>
        <w:t>АДМИНИСТРАТИВНАЯ ОТВЕТСТВЕННОСТЬ</w:t>
      </w:r>
    </w:p>
    <w:p w:rsidR="00805D83" w:rsidRPr="00805D83" w:rsidRDefault="00805D83" w:rsidP="00805D83">
      <w:pPr>
        <w:autoSpaceDE w:val="0"/>
        <w:autoSpaceDN w:val="0"/>
        <w:adjustRightInd w:val="0"/>
        <w:spacing w:before="240" w:after="120" w:line="240" w:lineRule="auto"/>
        <w:contextualSpacing/>
        <w:jc w:val="center"/>
        <w:rPr>
          <w:rFonts w:ascii="Times New Roman" w:hAnsi="Times New Roman" w:cs="Times New Roman"/>
          <w:b/>
          <w:bCs/>
          <w:iCs/>
          <w:color w:val="000000"/>
          <w:sz w:val="24"/>
          <w:szCs w:val="24"/>
          <w:highlight w:val="white"/>
        </w:rPr>
      </w:pPr>
    </w:p>
    <w:p w:rsidR="00703837" w:rsidRPr="00703837" w:rsidRDefault="00703837" w:rsidP="00805D83">
      <w:pPr>
        <w:autoSpaceDE w:val="0"/>
        <w:autoSpaceDN w:val="0"/>
        <w:adjustRightInd w:val="0"/>
        <w:spacing w:after="0"/>
        <w:ind w:firstLine="708"/>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Статьей 19.28 КоАП</w:t>
      </w:r>
      <w:r w:rsidRPr="00703837">
        <w:rPr>
          <w:rFonts w:ascii="Times New Roman" w:hAnsi="Times New Roman" w:cs="Times New Roman"/>
          <w:color w:val="000000"/>
          <w:sz w:val="24"/>
          <w:szCs w:val="24"/>
          <w:highlight w:val="white"/>
          <w:lang w:val="en-US"/>
        </w:rPr>
        <w:t> </w:t>
      </w:r>
      <w:r w:rsidRPr="00703837">
        <w:rPr>
          <w:rFonts w:ascii="Times New Roman" w:hAnsi="Times New Roman" w:cs="Times New Roman"/>
          <w:color w:val="000000"/>
          <w:sz w:val="24"/>
          <w:szCs w:val="24"/>
          <w:highlight w:val="white"/>
        </w:rPr>
        <w:t>РФ устанавливается административная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
    <w:p w:rsidR="00703837" w:rsidRPr="00703837" w:rsidRDefault="00703837" w:rsidP="00805D83">
      <w:pPr>
        <w:autoSpaceDE w:val="0"/>
        <w:autoSpaceDN w:val="0"/>
        <w:adjustRightInd w:val="0"/>
        <w:spacing w:after="0"/>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 денег,</w:t>
      </w:r>
    </w:p>
    <w:p w:rsidR="00703837" w:rsidRPr="00703837" w:rsidRDefault="00703837" w:rsidP="00805D83">
      <w:pPr>
        <w:autoSpaceDE w:val="0"/>
        <w:autoSpaceDN w:val="0"/>
        <w:adjustRightInd w:val="0"/>
        <w:spacing w:after="0"/>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 ценных бумаг,</w:t>
      </w:r>
    </w:p>
    <w:p w:rsidR="00703837" w:rsidRPr="00703837" w:rsidRDefault="00703837" w:rsidP="00805D83">
      <w:pPr>
        <w:autoSpaceDE w:val="0"/>
        <w:autoSpaceDN w:val="0"/>
        <w:adjustRightInd w:val="0"/>
        <w:spacing w:after="0"/>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 иного имущества,</w:t>
      </w:r>
    </w:p>
    <w:p w:rsidR="00703837" w:rsidRPr="00703837" w:rsidRDefault="00703837" w:rsidP="00805D83">
      <w:pPr>
        <w:autoSpaceDE w:val="0"/>
        <w:autoSpaceDN w:val="0"/>
        <w:adjustRightInd w:val="0"/>
        <w:spacing w:after="0"/>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 оказание ему услуг имущественного характера,</w:t>
      </w:r>
    </w:p>
    <w:p w:rsidR="00703837" w:rsidRPr="00703837" w:rsidRDefault="00703837" w:rsidP="00805D83">
      <w:pPr>
        <w:autoSpaceDE w:val="0"/>
        <w:autoSpaceDN w:val="0"/>
        <w:adjustRightInd w:val="0"/>
        <w:spacing w:after="0"/>
        <w:contextualSpacing/>
        <w:jc w:val="both"/>
        <w:rPr>
          <w:rFonts w:ascii="Times New Roman" w:hAnsi="Times New Roman" w:cs="Times New Roman"/>
          <w:color w:val="000000"/>
          <w:sz w:val="24"/>
          <w:szCs w:val="24"/>
          <w:highlight w:val="white"/>
        </w:rPr>
      </w:pPr>
      <w:r w:rsidRPr="00703837">
        <w:rPr>
          <w:rFonts w:ascii="Times New Roman" w:hAnsi="Times New Roman" w:cs="Times New Roman"/>
          <w:color w:val="000000"/>
          <w:sz w:val="24"/>
          <w:szCs w:val="24"/>
          <w:highlight w:val="white"/>
        </w:rPr>
        <w:t>- предоставление имущественных прав</w:t>
      </w:r>
    </w:p>
    <w:p w:rsidR="00805D83" w:rsidRDefault="00805D83" w:rsidP="00805D83">
      <w:pPr>
        <w:autoSpaceDE w:val="0"/>
        <w:autoSpaceDN w:val="0"/>
        <w:adjustRightInd w:val="0"/>
        <w:spacing w:after="0"/>
        <w:contextualSpacing/>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w:t>
      </w:r>
      <w:r w:rsidR="00703837" w:rsidRPr="00703837">
        <w:rPr>
          <w:rFonts w:ascii="Times New Roman" w:hAnsi="Times New Roman" w:cs="Times New Roman"/>
          <w:color w:val="000000"/>
          <w:sz w:val="24"/>
          <w:szCs w:val="24"/>
          <w:highlight w:val="white"/>
        </w:rPr>
        <w:t>за совершение в интересах данного юридического лица действия (бездействия), связанного с зани</w:t>
      </w:r>
      <w:r w:rsidR="00205E35">
        <w:rPr>
          <w:rFonts w:ascii="Times New Roman" w:hAnsi="Times New Roman" w:cs="Times New Roman"/>
          <w:color w:val="000000"/>
          <w:sz w:val="24"/>
          <w:szCs w:val="24"/>
          <w:highlight w:val="white"/>
        </w:rPr>
        <w:t>маемым ими служебным положением.</w:t>
      </w:r>
    </w:p>
    <w:p w:rsidR="00703837" w:rsidRPr="00703837" w:rsidRDefault="00205E35" w:rsidP="00805D83">
      <w:pPr>
        <w:autoSpaceDE w:val="0"/>
        <w:autoSpaceDN w:val="0"/>
        <w:adjustRightInd w:val="0"/>
        <w:spacing w:after="0"/>
        <w:contextualSpacing/>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ab/>
        <w:t>В</w:t>
      </w:r>
      <w:r w:rsidR="00703837" w:rsidRPr="00703837">
        <w:rPr>
          <w:rFonts w:ascii="Times New Roman" w:hAnsi="Times New Roman" w:cs="Times New Roman"/>
          <w:color w:val="000000"/>
          <w:sz w:val="24"/>
          <w:szCs w:val="24"/>
          <w:highlight w:val="white"/>
        </w:rPr>
        <w:t xml:space="preserve"> виде административного штрафа для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
    <w:p w:rsidR="00847CD3" w:rsidRPr="00703837" w:rsidRDefault="00847CD3" w:rsidP="00805D83">
      <w:pPr>
        <w:contextualSpacing/>
        <w:rPr>
          <w:rFonts w:ascii="Times New Roman" w:hAnsi="Times New Roman" w:cs="Times New Roman"/>
          <w:sz w:val="24"/>
          <w:szCs w:val="24"/>
        </w:rPr>
      </w:pPr>
    </w:p>
    <w:sectPr w:rsidR="00847CD3" w:rsidRPr="00703837" w:rsidSect="00847CD3">
      <w:pgSz w:w="12240" w:h="15840"/>
      <w:pgMar w:top="851" w:right="850"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A8E97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03837"/>
    <w:rsid w:val="00205E35"/>
    <w:rsid w:val="002B3CD3"/>
    <w:rsid w:val="00306BAC"/>
    <w:rsid w:val="00562D84"/>
    <w:rsid w:val="00703837"/>
    <w:rsid w:val="00805D83"/>
    <w:rsid w:val="00847CD3"/>
    <w:rsid w:val="008F07D7"/>
    <w:rsid w:val="00FB4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2022-11-22T09:06:00Z</cp:lastPrinted>
  <dcterms:created xsi:type="dcterms:W3CDTF">2022-11-22T08:43:00Z</dcterms:created>
  <dcterms:modified xsi:type="dcterms:W3CDTF">2022-11-22T09:07:00Z</dcterms:modified>
</cp:coreProperties>
</file>